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F8E" w:rsidRPr="00C40F8E" w:rsidRDefault="00C40F8E" w:rsidP="00C40F8E">
      <w:pPr>
        <w:pBdr>
          <w:top w:val="single" w:sz="4" w:space="1" w:color="auto"/>
          <w:left w:val="single" w:sz="4" w:space="4" w:color="auto"/>
          <w:bottom w:val="single" w:sz="4" w:space="1" w:color="auto"/>
          <w:right w:val="single" w:sz="4" w:space="4" w:color="auto"/>
        </w:pBdr>
        <w:rPr>
          <w:b/>
          <w:sz w:val="36"/>
          <w:lang w:val="es-ES"/>
        </w:rPr>
      </w:pPr>
      <w:r>
        <w:rPr>
          <w:b/>
          <w:sz w:val="36"/>
          <w:lang w:val="es-ES"/>
        </w:rPr>
        <w:t>AG</w:t>
      </w:r>
      <w:r w:rsidRPr="00C40F8E">
        <w:rPr>
          <w:b/>
          <w:sz w:val="36"/>
          <w:lang w:val="es-ES"/>
        </w:rPr>
        <w:t xml:space="preserve"> 3 - Grupo lingüístico "</w:t>
      </w:r>
      <w:proofErr w:type="gramStart"/>
      <w:r w:rsidRPr="00C40F8E">
        <w:rPr>
          <w:b/>
          <w:sz w:val="36"/>
          <w:lang w:val="es-ES"/>
        </w:rPr>
        <w:t>Alemán</w:t>
      </w:r>
      <w:proofErr w:type="gramEnd"/>
      <w:r w:rsidRPr="00C40F8E">
        <w:rPr>
          <w:b/>
          <w:sz w:val="36"/>
          <w:lang w:val="es-ES"/>
        </w:rPr>
        <w:t>" (Alemania, Austria, Suiza)</w:t>
      </w:r>
    </w:p>
    <w:p w:rsidR="00C40F8E" w:rsidRPr="00C40F8E" w:rsidRDefault="00C40F8E" w:rsidP="00C40F8E">
      <w:pPr>
        <w:pBdr>
          <w:top w:val="single" w:sz="4" w:space="1" w:color="auto"/>
          <w:left w:val="single" w:sz="4" w:space="4" w:color="auto"/>
          <w:bottom w:val="single" w:sz="4" w:space="1" w:color="auto"/>
          <w:right w:val="single" w:sz="4" w:space="4" w:color="auto"/>
        </w:pBdr>
        <w:rPr>
          <w:sz w:val="28"/>
          <w:lang w:val="es-ES"/>
        </w:rPr>
      </w:pPr>
      <w:r w:rsidRPr="00C40F8E">
        <w:rPr>
          <w:sz w:val="28"/>
          <w:lang w:val="es-ES"/>
        </w:rPr>
        <w:t xml:space="preserve">Acta de la sesión de </w:t>
      </w:r>
      <w:proofErr w:type="gramStart"/>
      <w:r w:rsidRPr="00C40F8E">
        <w:rPr>
          <w:sz w:val="28"/>
          <w:lang w:val="es-ES"/>
        </w:rPr>
        <w:t>zoom</w:t>
      </w:r>
      <w:proofErr w:type="gramEnd"/>
      <w:r w:rsidRPr="00C40F8E">
        <w:rPr>
          <w:sz w:val="28"/>
          <w:lang w:val="es-ES"/>
        </w:rPr>
        <w:t xml:space="preserve"> del 10.09.2020. </w:t>
      </w:r>
    </w:p>
    <w:p w:rsidR="00C40F8E" w:rsidRPr="00C40F8E" w:rsidRDefault="00C40F8E" w:rsidP="00C40F8E">
      <w:pPr>
        <w:rPr>
          <w:lang w:val="es-ES"/>
        </w:rPr>
      </w:pPr>
    </w:p>
    <w:p w:rsidR="00C40F8E" w:rsidRPr="00C40F8E" w:rsidRDefault="00C40F8E" w:rsidP="00C40F8E">
      <w:pPr>
        <w:rPr>
          <w:lang w:val="es-ES"/>
        </w:rPr>
      </w:pPr>
      <w:r w:rsidRPr="00C40F8E">
        <w:rPr>
          <w:lang w:val="es-ES"/>
        </w:rPr>
        <w:t>El grupo lingüístico "</w:t>
      </w:r>
      <w:proofErr w:type="gramStart"/>
      <w:r w:rsidRPr="00C40F8E">
        <w:rPr>
          <w:lang w:val="es-ES"/>
        </w:rPr>
        <w:t>Alemán</w:t>
      </w:r>
      <w:proofErr w:type="gramEnd"/>
      <w:r w:rsidRPr="00C40F8E">
        <w:rPr>
          <w:lang w:val="es-ES"/>
        </w:rPr>
        <w:t xml:space="preserve">" (Alemania, Austria, Suiza) se reunió el 10.09.2020 para revisar el </w:t>
      </w:r>
      <w:r>
        <w:rPr>
          <w:lang w:val="es-ES"/>
        </w:rPr>
        <w:t>AG</w:t>
      </w:r>
      <w:r w:rsidRPr="00C40F8E">
        <w:rPr>
          <w:lang w:val="es-ES"/>
        </w:rPr>
        <w:t xml:space="preserve"> 3 con el objetivo de hacer propuestas para la continuación del GV 3. Al hacerlo, seguimos las propuestas de la ICEM (propuestas de la ICEM para una continuación del AG 3 de la FIMEM) del 09.09.2020.</w:t>
      </w:r>
    </w:p>
    <w:p w:rsidR="00C40F8E" w:rsidRPr="00C40F8E" w:rsidRDefault="00C40F8E" w:rsidP="00C40F8E">
      <w:pPr>
        <w:rPr>
          <w:lang w:val="es-ES"/>
        </w:rPr>
      </w:pPr>
    </w:p>
    <w:p w:rsidR="00C40F8E" w:rsidRPr="00C40F8E" w:rsidRDefault="00C40F8E" w:rsidP="00C40F8E">
      <w:pPr>
        <w:rPr>
          <w:b/>
          <w:lang w:val="es-ES"/>
        </w:rPr>
      </w:pPr>
      <w:r w:rsidRPr="00C40F8E">
        <w:rPr>
          <w:b/>
          <w:lang w:val="es-ES"/>
        </w:rPr>
        <w:t>1. legalidad/ hablar democráticamente en las reuniones</w:t>
      </w:r>
    </w:p>
    <w:p w:rsidR="00C40F8E" w:rsidRPr="00C40F8E" w:rsidRDefault="00C40F8E" w:rsidP="00C40F8E">
      <w:pPr>
        <w:rPr>
          <w:lang w:val="es-ES"/>
        </w:rPr>
      </w:pPr>
      <w:r w:rsidRPr="00C40F8E">
        <w:rPr>
          <w:lang w:val="es-ES"/>
        </w:rPr>
        <w:t>En nuestra opinión, la legalidad de la AG</w:t>
      </w:r>
      <w:r>
        <w:rPr>
          <w:lang w:val="es-ES"/>
        </w:rPr>
        <w:t>V</w:t>
      </w:r>
      <w:r w:rsidRPr="00C40F8E">
        <w:rPr>
          <w:lang w:val="es-ES"/>
        </w:rPr>
        <w:t xml:space="preserve"> no necesita ser discutida más allá; la AG</w:t>
      </w:r>
      <w:r>
        <w:rPr>
          <w:lang w:val="es-ES"/>
        </w:rPr>
        <w:t>3</w:t>
      </w:r>
      <w:r w:rsidRPr="00C40F8E">
        <w:rPr>
          <w:lang w:val="es-ES"/>
        </w:rPr>
        <w:t xml:space="preserve"> es legítima incluso si se continúa. Sin embargo, es necesario observar un período de invitación para la continuación de la AG</w:t>
      </w:r>
      <w:r>
        <w:rPr>
          <w:lang w:val="es-ES"/>
        </w:rPr>
        <w:t>3</w:t>
      </w:r>
      <w:r w:rsidRPr="00C40F8E">
        <w:rPr>
          <w:lang w:val="es-ES"/>
        </w:rPr>
        <w:t>. Nos parece problemático que la mayoría de 2/3 no se haya mantenido en la elección de la junta. Aquí existe una necesidad clarificadora. Nos proponemos trabajar en esto en RIDEF 2022.</w:t>
      </w:r>
    </w:p>
    <w:p w:rsidR="00C40F8E" w:rsidRPr="00C40F8E" w:rsidRDefault="00C40F8E" w:rsidP="00C40F8E">
      <w:pPr>
        <w:rPr>
          <w:lang w:val="es-ES"/>
        </w:rPr>
      </w:pPr>
    </w:p>
    <w:p w:rsidR="00C40F8E" w:rsidRPr="00C40F8E" w:rsidRDefault="00C40F8E" w:rsidP="00C40F8E">
      <w:pPr>
        <w:rPr>
          <w:lang w:val="es-ES"/>
        </w:rPr>
      </w:pPr>
      <w:r w:rsidRPr="00C40F8E">
        <w:rPr>
          <w:lang w:val="es-ES"/>
        </w:rPr>
        <w:t>Queremos recordarles que la pedagogía de Freinet se basa en la cooperación, la amplia participación de los participantes y las estrategias de solución discursiva con las reglas de la equidad, el respeto y la tolerancia. Los insultos y el menosprecio de los individuos no forman parte del repertorio de una reunión discursiva de Freinet. Hablar democráticamente significa, por lo tanto, hablar racionalmente y en igualdad de condiciones con el fin de encontrar una solución que sea sostenible para todos los participantes. El objetivo es asegurar que las personas con preferencias diferentes tomen decisiones que puedan ser aceptadas por el mayor número posible de personas afectadas por la decisión y que se perciban como democráticamente legítimas.</w:t>
      </w:r>
    </w:p>
    <w:p w:rsidR="00C40F8E" w:rsidRPr="00C40F8E" w:rsidRDefault="00C40F8E" w:rsidP="00C40F8E">
      <w:pPr>
        <w:rPr>
          <w:lang w:val="es-ES"/>
        </w:rPr>
      </w:pPr>
      <w:r w:rsidRPr="00C40F8E">
        <w:rPr>
          <w:lang w:val="es-ES"/>
        </w:rPr>
        <w:t>Durante una Asamblea General de la FIMEM existe a menudo el peligro de que personas que pueden hablar su lengua materna (es decir, francés, español o inglés) dominen los debates. La reunión virtual del 29 y 30.8.2020 lo dejó aún más claro. Como resultado, muchos de los presentes no logran participar en este proceso democrático.</w:t>
      </w:r>
    </w:p>
    <w:p w:rsidR="00C40F8E" w:rsidRPr="00C40F8E" w:rsidRDefault="00C40F8E" w:rsidP="00C40F8E">
      <w:pPr>
        <w:rPr>
          <w:lang w:val="es-ES"/>
        </w:rPr>
      </w:pPr>
    </w:p>
    <w:p w:rsidR="00C40F8E" w:rsidRPr="00C40F8E" w:rsidRDefault="00C40F8E" w:rsidP="00C40F8E">
      <w:pPr>
        <w:rPr>
          <w:b/>
          <w:lang w:val="es-ES"/>
        </w:rPr>
      </w:pPr>
      <w:r w:rsidRPr="00C40F8E">
        <w:rPr>
          <w:b/>
          <w:lang w:val="es-ES"/>
        </w:rPr>
        <w:t>2. propuestas sobre cuestiones</w:t>
      </w:r>
      <w:r w:rsidRPr="00C40F8E">
        <w:rPr>
          <w:b/>
          <w:lang w:val="es-ES"/>
        </w:rPr>
        <w:t xml:space="preserve"> y</w:t>
      </w:r>
      <w:r w:rsidRPr="00C40F8E">
        <w:rPr>
          <w:b/>
          <w:lang w:val="es-ES"/>
        </w:rPr>
        <w:t xml:space="preserve"> decisiones</w:t>
      </w:r>
      <w:r w:rsidRPr="00C40F8E">
        <w:rPr>
          <w:b/>
          <w:lang w:val="es-ES"/>
        </w:rPr>
        <w:t xml:space="preserve"> </w:t>
      </w:r>
      <w:r w:rsidRPr="00C40F8E">
        <w:rPr>
          <w:b/>
          <w:lang w:val="es-ES"/>
        </w:rPr>
        <w:t>simples</w:t>
      </w:r>
    </w:p>
    <w:p w:rsidR="00C40F8E" w:rsidRPr="00C40F8E" w:rsidRDefault="00C40F8E" w:rsidP="00C40F8E">
      <w:pPr>
        <w:rPr>
          <w:lang w:val="es-ES"/>
        </w:rPr>
      </w:pPr>
      <w:r w:rsidRPr="00C40F8E">
        <w:rPr>
          <w:lang w:val="es-ES"/>
        </w:rPr>
        <w:t>Quisiéramos adoptar la propuesta de la ICEM aquí y sugerir dos posibles formas de continuación de esta Asamblea General:</w:t>
      </w:r>
    </w:p>
    <w:p w:rsidR="00C40F8E" w:rsidRPr="00C40F8E" w:rsidRDefault="00C40F8E" w:rsidP="00C40F8E">
      <w:pPr>
        <w:rPr>
          <w:lang w:val="es-ES"/>
        </w:rPr>
      </w:pPr>
    </w:p>
    <w:p w:rsidR="00C40F8E" w:rsidRPr="00C40F8E" w:rsidRDefault="00C40F8E" w:rsidP="00C40F8E">
      <w:pPr>
        <w:rPr>
          <w:lang w:val="es-ES"/>
        </w:rPr>
      </w:pPr>
      <w:r w:rsidRPr="00C40F8E">
        <w:rPr>
          <w:lang w:val="es-ES"/>
        </w:rPr>
        <w:t>a) para preguntas simples:</w:t>
      </w:r>
    </w:p>
    <w:p w:rsidR="00C40F8E" w:rsidRPr="00C40F8E" w:rsidRDefault="00C40F8E" w:rsidP="00C40F8E">
      <w:pPr>
        <w:ind w:left="284"/>
        <w:rPr>
          <w:lang w:val="es-ES"/>
        </w:rPr>
      </w:pPr>
      <w:r w:rsidRPr="00C40F8E">
        <w:rPr>
          <w:lang w:val="es-ES"/>
        </w:rPr>
        <w:t>Votos en forma numérica después de que las mociones se hayan presentado por escrito a los movimientos (se debe fijar un plazo para que los movimientos puedan tomar nota de las formulaciones de los votos).</w:t>
      </w:r>
    </w:p>
    <w:p w:rsidR="00C40F8E" w:rsidRPr="00C40F8E" w:rsidRDefault="00C40F8E" w:rsidP="00C40F8E">
      <w:pPr>
        <w:rPr>
          <w:lang w:val="es-ES"/>
        </w:rPr>
      </w:pPr>
    </w:p>
    <w:p w:rsidR="00C40F8E" w:rsidRPr="00C40F8E" w:rsidRDefault="00C40F8E" w:rsidP="00C40F8E">
      <w:pPr>
        <w:rPr>
          <w:lang w:val="es-ES"/>
        </w:rPr>
      </w:pPr>
      <w:r w:rsidRPr="00C40F8E">
        <w:rPr>
          <w:lang w:val="es-ES"/>
        </w:rPr>
        <w:t xml:space="preserve">b) Decisiones que aún deben tomarse en la AG3: </w:t>
      </w:r>
    </w:p>
    <w:p w:rsidR="00C40F8E" w:rsidRPr="00C40F8E" w:rsidRDefault="00C40F8E" w:rsidP="00C40F8E">
      <w:pPr>
        <w:ind w:left="284"/>
        <w:rPr>
          <w:lang w:val="es-ES"/>
        </w:rPr>
      </w:pPr>
      <w:r w:rsidRPr="00C40F8E">
        <w:rPr>
          <w:lang w:val="es-ES"/>
        </w:rPr>
        <w:t>- Orientaciones 2020-2022</w:t>
      </w:r>
    </w:p>
    <w:p w:rsidR="00C40F8E" w:rsidRPr="00C40F8E" w:rsidRDefault="00C40F8E" w:rsidP="00C40F8E">
      <w:pPr>
        <w:ind w:left="284"/>
        <w:rPr>
          <w:lang w:val="es-ES"/>
        </w:rPr>
      </w:pPr>
      <w:r w:rsidRPr="00C40F8E">
        <w:rPr>
          <w:lang w:val="es-ES"/>
        </w:rPr>
        <w:t xml:space="preserve">- RIDEF 2024 </w:t>
      </w:r>
    </w:p>
    <w:p w:rsidR="00C40F8E" w:rsidRPr="00C40F8E" w:rsidRDefault="00C40F8E" w:rsidP="00C40F8E">
      <w:pPr>
        <w:ind w:left="284"/>
        <w:rPr>
          <w:lang w:val="es-ES"/>
        </w:rPr>
      </w:pPr>
      <w:r w:rsidRPr="00C40F8E">
        <w:rPr>
          <w:lang w:val="es-ES"/>
        </w:rPr>
        <w:t>-</w:t>
      </w:r>
      <w:r w:rsidRPr="00C40F8E">
        <w:rPr>
          <w:lang w:val="es-ES"/>
        </w:rPr>
        <w:tab/>
      </w:r>
    </w:p>
    <w:p w:rsidR="00C40F8E" w:rsidRDefault="00C40F8E" w:rsidP="00C40F8E">
      <w:pPr>
        <w:rPr>
          <w:lang w:val="es-ES"/>
        </w:rPr>
      </w:pPr>
      <w:r w:rsidRPr="00C40F8E">
        <w:rPr>
          <w:b/>
          <w:lang w:val="es-ES"/>
        </w:rPr>
        <w:t xml:space="preserve">3. Normas de procedimiento para las presentes mociones y resoluciones </w:t>
      </w:r>
      <w:r w:rsidRPr="00C40F8E">
        <w:rPr>
          <w:lang w:val="es-ES"/>
        </w:rPr>
        <w:t>que no deben aprobarse en la continuación del MM 3</w:t>
      </w:r>
    </w:p>
    <w:p w:rsidR="00C40F8E" w:rsidRPr="00C40F8E" w:rsidRDefault="00C40F8E" w:rsidP="00C40F8E">
      <w:pPr>
        <w:rPr>
          <w:lang w:val="es-ES"/>
        </w:rPr>
      </w:pPr>
    </w:p>
    <w:p w:rsidR="00C40F8E" w:rsidRPr="00C40F8E" w:rsidRDefault="00C40F8E" w:rsidP="00C40F8E">
      <w:pPr>
        <w:rPr>
          <w:lang w:val="es-ES"/>
        </w:rPr>
      </w:pPr>
      <w:r w:rsidRPr="00C40F8E">
        <w:rPr>
          <w:lang w:val="es-ES"/>
        </w:rPr>
        <w:t>a) Mociones - Resoluciones</w:t>
      </w:r>
    </w:p>
    <w:p w:rsidR="00C40F8E" w:rsidRPr="00C40F8E" w:rsidRDefault="00C40F8E" w:rsidP="00C40F8E">
      <w:pPr>
        <w:ind w:left="284"/>
        <w:rPr>
          <w:lang w:val="es-ES"/>
        </w:rPr>
      </w:pPr>
      <w:r w:rsidRPr="00C40F8E">
        <w:rPr>
          <w:lang w:val="es-ES"/>
        </w:rPr>
        <w:t>- LA PEDAGOGÍA DE FREINET HOY EN DÍA: ¿CUÁLES SON LAS PERSPECTIVAS? (Italia)</w:t>
      </w:r>
    </w:p>
    <w:p w:rsidR="00C40F8E" w:rsidRPr="00C40F8E" w:rsidRDefault="00C40F8E" w:rsidP="00C40F8E">
      <w:pPr>
        <w:ind w:left="284"/>
        <w:rPr>
          <w:lang w:val="es-ES"/>
        </w:rPr>
      </w:pPr>
      <w:r w:rsidRPr="00C40F8E">
        <w:rPr>
          <w:lang w:val="es-ES"/>
        </w:rPr>
        <w:lastRenderedPageBreak/>
        <w:t>- Moción sobre acciones para el respeto de los derechos de los niños en respuesta a la política de migración (ICEM)</w:t>
      </w:r>
    </w:p>
    <w:p w:rsidR="00C40F8E" w:rsidRPr="00C40F8E" w:rsidRDefault="00C40F8E" w:rsidP="00C40F8E">
      <w:pPr>
        <w:ind w:left="284"/>
        <w:rPr>
          <w:lang w:val="es-ES"/>
        </w:rPr>
      </w:pPr>
      <w:r w:rsidRPr="00C40F8E">
        <w:rPr>
          <w:lang w:val="es-ES"/>
        </w:rPr>
        <w:t>- Nuestra posición con respecto a la estrategia oficial contra la pandemia (MEPA)</w:t>
      </w:r>
    </w:p>
    <w:p w:rsidR="00C40F8E" w:rsidRPr="00C40F8E" w:rsidRDefault="00C40F8E" w:rsidP="00C40F8E">
      <w:pPr>
        <w:rPr>
          <w:lang w:val="es-ES"/>
        </w:rPr>
      </w:pPr>
      <w:r w:rsidRPr="00C40F8E">
        <w:rPr>
          <w:lang w:val="es-ES"/>
        </w:rPr>
        <w:t>Proponemos enviar estas propuestas/resoluciones a los movimientos y distribuirlas en la página web, en los periódicos de los movimientos y adoptarlas en las respectivas Asambleas Generales.</w:t>
      </w:r>
    </w:p>
    <w:p w:rsidR="00C40F8E" w:rsidRPr="00C40F8E" w:rsidRDefault="00C40F8E" w:rsidP="00C40F8E">
      <w:pPr>
        <w:rPr>
          <w:lang w:val="es-ES"/>
        </w:rPr>
      </w:pPr>
    </w:p>
    <w:p w:rsidR="00C40F8E" w:rsidRPr="00C40F8E" w:rsidRDefault="00C40F8E" w:rsidP="00C40F8E">
      <w:pPr>
        <w:rPr>
          <w:lang w:val="es-ES"/>
        </w:rPr>
      </w:pPr>
      <w:r w:rsidRPr="00C40F8E">
        <w:rPr>
          <w:lang w:val="es-ES"/>
        </w:rPr>
        <w:t>b) Las siguientes propuestas deberían aplazarse hasta el RIDEF 2022 en Marruecos:</w:t>
      </w:r>
    </w:p>
    <w:p w:rsidR="00C40F8E" w:rsidRPr="00C40F8E" w:rsidRDefault="00C40F8E" w:rsidP="00C40F8E">
      <w:pPr>
        <w:ind w:left="284"/>
        <w:rPr>
          <w:lang w:val="es-ES"/>
        </w:rPr>
      </w:pPr>
      <w:r w:rsidRPr="00C40F8E">
        <w:rPr>
          <w:lang w:val="es-ES"/>
        </w:rPr>
        <w:t>- Moción sobre la comunicación dentro de la FIMEM (ICEM)</w:t>
      </w:r>
    </w:p>
    <w:p w:rsidR="00C40F8E" w:rsidRPr="00C40F8E" w:rsidRDefault="00C40F8E" w:rsidP="00C40F8E">
      <w:pPr>
        <w:ind w:left="284"/>
        <w:rPr>
          <w:lang w:val="es-ES"/>
        </w:rPr>
      </w:pPr>
      <w:r w:rsidRPr="00C40F8E">
        <w:rPr>
          <w:lang w:val="es-ES"/>
        </w:rPr>
        <w:t>- Propuesta sobre el trabajo de los delegados entre dos RIDEF (ICEM)</w:t>
      </w:r>
    </w:p>
    <w:p w:rsidR="00C40F8E" w:rsidRPr="00C40F8E" w:rsidRDefault="00C40F8E" w:rsidP="00C40F8E">
      <w:pPr>
        <w:ind w:left="284"/>
        <w:rPr>
          <w:lang w:val="es-ES"/>
        </w:rPr>
      </w:pPr>
      <w:r w:rsidRPr="00C40F8E">
        <w:rPr>
          <w:lang w:val="es-ES"/>
        </w:rPr>
        <w:t xml:space="preserve">- MCE, MEPA, MCEP &amp; REPEF: Solicitudes y propuestas (Papel político de la </w:t>
      </w:r>
      <w:proofErr w:type="spellStart"/>
      <w:r w:rsidRPr="00C40F8E">
        <w:rPr>
          <w:lang w:val="es-ES"/>
        </w:rPr>
        <w:t>Fimem</w:t>
      </w:r>
      <w:proofErr w:type="spellEnd"/>
      <w:r w:rsidRPr="00C40F8E">
        <w:rPr>
          <w:lang w:val="es-ES"/>
        </w:rPr>
        <w:t>...)</w:t>
      </w:r>
    </w:p>
    <w:p w:rsidR="00C40F8E" w:rsidRPr="00C40F8E" w:rsidRDefault="00C40F8E" w:rsidP="00C40F8E">
      <w:pPr>
        <w:ind w:left="284"/>
        <w:rPr>
          <w:lang w:val="es-ES"/>
        </w:rPr>
      </w:pPr>
      <w:r w:rsidRPr="00C40F8E">
        <w:rPr>
          <w:lang w:val="es-ES"/>
        </w:rPr>
        <w:t>- Propuesta de definición, descripción del trabajo de las comisiones (propuesta de la ICEM)</w:t>
      </w:r>
    </w:p>
    <w:p w:rsidR="00C40F8E" w:rsidRPr="00C40F8E" w:rsidRDefault="00C40F8E" w:rsidP="00C40F8E">
      <w:pPr>
        <w:rPr>
          <w:lang w:val="es-ES"/>
        </w:rPr>
      </w:pPr>
    </w:p>
    <w:p w:rsidR="00C40F8E" w:rsidRPr="00C40F8E" w:rsidRDefault="00C40F8E" w:rsidP="00C40F8E">
      <w:pPr>
        <w:rPr>
          <w:lang w:val="es-ES"/>
        </w:rPr>
      </w:pPr>
      <w:r w:rsidRPr="00C40F8E">
        <w:rPr>
          <w:lang w:val="es-ES"/>
        </w:rPr>
        <w:t>Creemos que sería bueno que las comisiones de trabajo continuaran su labor hasta 2022.</w:t>
      </w:r>
    </w:p>
    <w:p w:rsidR="00C40F8E" w:rsidRPr="00C40F8E" w:rsidRDefault="00C40F8E" w:rsidP="00C40F8E">
      <w:pPr>
        <w:rPr>
          <w:lang w:val="es-ES"/>
        </w:rPr>
      </w:pPr>
    </w:p>
    <w:p w:rsidR="00C40F8E" w:rsidRPr="00856ABA" w:rsidRDefault="00C40F8E" w:rsidP="00C40F8E">
      <w:pPr>
        <w:rPr>
          <w:sz w:val="28"/>
          <w:lang w:val="es-ES"/>
        </w:rPr>
      </w:pPr>
      <w:r w:rsidRPr="00856ABA">
        <w:rPr>
          <w:b/>
          <w:sz w:val="28"/>
          <w:lang w:val="es-ES"/>
        </w:rPr>
        <w:t>Nueva agenda:</w:t>
      </w:r>
      <w:r w:rsidRPr="00856ABA">
        <w:rPr>
          <w:sz w:val="28"/>
          <w:lang w:val="es-ES"/>
        </w:rPr>
        <w:t xml:space="preserve"> Propuesta del grupo de idioma alemán</w:t>
      </w:r>
    </w:p>
    <w:tbl>
      <w:tblPr>
        <w:tblStyle w:val="Tabellenraster"/>
        <w:tblW w:w="0" w:type="auto"/>
        <w:tblLook w:val="04A0" w:firstRow="1" w:lastRow="0" w:firstColumn="1" w:lastColumn="0" w:noHBand="0" w:noVBand="1"/>
      </w:tblPr>
      <w:tblGrid>
        <w:gridCol w:w="704"/>
        <w:gridCol w:w="8642"/>
      </w:tblGrid>
      <w:tr w:rsidR="00856ABA" w:rsidRPr="00856ABA" w:rsidTr="00856ABA">
        <w:tc>
          <w:tcPr>
            <w:tcW w:w="704" w:type="dxa"/>
          </w:tcPr>
          <w:p w:rsidR="00856ABA" w:rsidRPr="00856ABA" w:rsidRDefault="00856ABA" w:rsidP="00856ABA">
            <w:pPr>
              <w:spacing w:before="120" w:after="120"/>
              <w:jc w:val="center"/>
              <w:rPr>
                <w:lang w:val="es-ES"/>
              </w:rPr>
            </w:pPr>
            <w:r w:rsidRPr="00856ABA">
              <w:rPr>
                <w:lang w:val="es-ES"/>
              </w:rPr>
              <w:t>0</w:t>
            </w:r>
          </w:p>
        </w:tc>
        <w:tc>
          <w:tcPr>
            <w:tcW w:w="8642" w:type="dxa"/>
          </w:tcPr>
          <w:p w:rsidR="00856ABA" w:rsidRPr="00856ABA" w:rsidRDefault="00856ABA" w:rsidP="00856ABA">
            <w:pPr>
              <w:spacing w:before="120" w:after="120"/>
              <w:rPr>
                <w:lang w:val="es-ES"/>
              </w:rPr>
            </w:pPr>
            <w:proofErr w:type="spellStart"/>
            <w:r w:rsidRPr="00856ABA">
              <w:rPr>
                <w:lang w:val="es-ES"/>
              </w:rPr>
              <w:t>Presidium</w:t>
            </w:r>
            <w:proofErr w:type="spellEnd"/>
            <w:r w:rsidRPr="00856ABA">
              <w:rPr>
                <w:lang w:val="es-ES"/>
              </w:rPr>
              <w:t xml:space="preserve"> diario/organización del curso de las conversaciones y coordinación necesaria</w:t>
            </w:r>
          </w:p>
        </w:tc>
      </w:tr>
      <w:tr w:rsidR="00856ABA" w:rsidRPr="00856ABA" w:rsidTr="00856ABA">
        <w:tc>
          <w:tcPr>
            <w:tcW w:w="704" w:type="dxa"/>
          </w:tcPr>
          <w:p w:rsidR="00856ABA" w:rsidRPr="00856ABA" w:rsidRDefault="00856ABA" w:rsidP="00856ABA">
            <w:pPr>
              <w:spacing w:before="120" w:after="120"/>
              <w:jc w:val="center"/>
              <w:rPr>
                <w:lang w:val="es-ES"/>
              </w:rPr>
            </w:pPr>
            <w:r w:rsidRPr="00856ABA">
              <w:rPr>
                <w:lang w:val="es-ES"/>
              </w:rPr>
              <w:t>1</w:t>
            </w:r>
          </w:p>
        </w:tc>
        <w:tc>
          <w:tcPr>
            <w:tcW w:w="8642" w:type="dxa"/>
          </w:tcPr>
          <w:p w:rsidR="00856ABA" w:rsidRPr="00856ABA" w:rsidRDefault="00856ABA" w:rsidP="00856ABA">
            <w:pPr>
              <w:spacing w:before="120" w:after="120"/>
              <w:rPr>
                <w:lang w:val="es-ES"/>
              </w:rPr>
            </w:pPr>
            <w:r w:rsidRPr="00856ABA">
              <w:rPr>
                <w:lang w:val="es-ES"/>
              </w:rPr>
              <w:t>Presentación de los delegados y número de votos</w:t>
            </w:r>
          </w:p>
        </w:tc>
      </w:tr>
      <w:tr w:rsidR="00856ABA" w:rsidRPr="00856ABA" w:rsidTr="00856ABA">
        <w:tc>
          <w:tcPr>
            <w:tcW w:w="704" w:type="dxa"/>
          </w:tcPr>
          <w:p w:rsidR="00856ABA" w:rsidRPr="00856ABA" w:rsidRDefault="00856ABA" w:rsidP="00856ABA">
            <w:pPr>
              <w:spacing w:before="120" w:after="120"/>
              <w:jc w:val="center"/>
              <w:rPr>
                <w:lang w:val="es-ES"/>
              </w:rPr>
            </w:pPr>
            <w:r w:rsidRPr="00856ABA">
              <w:rPr>
                <w:lang w:val="es-ES"/>
              </w:rPr>
              <w:t>2</w:t>
            </w:r>
          </w:p>
        </w:tc>
        <w:tc>
          <w:tcPr>
            <w:tcW w:w="8642" w:type="dxa"/>
          </w:tcPr>
          <w:p w:rsidR="00856ABA" w:rsidRPr="00856ABA" w:rsidRDefault="00856ABA" w:rsidP="00856ABA">
            <w:pPr>
              <w:spacing w:before="120" w:after="120"/>
              <w:rPr>
                <w:lang w:val="es-ES"/>
              </w:rPr>
            </w:pPr>
            <w:r w:rsidRPr="00856ABA">
              <w:rPr>
                <w:lang w:val="es-ES"/>
              </w:rPr>
              <w:t>Orientaciones 2020-2022</w:t>
            </w:r>
          </w:p>
        </w:tc>
      </w:tr>
      <w:tr w:rsidR="00856ABA" w:rsidRPr="00856ABA" w:rsidTr="00856ABA">
        <w:tc>
          <w:tcPr>
            <w:tcW w:w="704" w:type="dxa"/>
          </w:tcPr>
          <w:p w:rsidR="00856ABA" w:rsidRPr="00856ABA" w:rsidRDefault="00856ABA" w:rsidP="00856ABA">
            <w:pPr>
              <w:spacing w:before="120" w:after="120"/>
              <w:jc w:val="center"/>
              <w:rPr>
                <w:lang w:val="es-ES"/>
              </w:rPr>
            </w:pPr>
            <w:r w:rsidRPr="00856ABA">
              <w:rPr>
                <w:lang w:val="es-ES"/>
              </w:rPr>
              <w:t>3</w:t>
            </w:r>
          </w:p>
        </w:tc>
        <w:tc>
          <w:tcPr>
            <w:tcW w:w="8642" w:type="dxa"/>
          </w:tcPr>
          <w:p w:rsidR="00856ABA" w:rsidRPr="00856ABA" w:rsidRDefault="00856ABA" w:rsidP="00856ABA">
            <w:pPr>
              <w:spacing w:before="120" w:after="120"/>
              <w:rPr>
                <w:lang w:val="es-ES"/>
              </w:rPr>
            </w:pPr>
            <w:r w:rsidRPr="00856ABA">
              <w:rPr>
                <w:lang w:val="es-ES"/>
              </w:rPr>
              <w:t>País anfitrión de RIDEF 2024</w:t>
            </w:r>
          </w:p>
        </w:tc>
      </w:tr>
      <w:tr w:rsidR="00856ABA" w:rsidRPr="00856ABA" w:rsidTr="00856ABA">
        <w:tc>
          <w:tcPr>
            <w:tcW w:w="704" w:type="dxa"/>
          </w:tcPr>
          <w:p w:rsidR="00856ABA" w:rsidRPr="00856ABA" w:rsidRDefault="00856ABA" w:rsidP="00856ABA">
            <w:pPr>
              <w:spacing w:before="120" w:after="120"/>
              <w:jc w:val="center"/>
              <w:rPr>
                <w:lang w:val="es-ES"/>
              </w:rPr>
            </w:pPr>
            <w:r w:rsidRPr="00856ABA">
              <w:rPr>
                <w:lang w:val="es-ES"/>
              </w:rPr>
              <w:t>4</w:t>
            </w:r>
          </w:p>
        </w:tc>
        <w:tc>
          <w:tcPr>
            <w:tcW w:w="8642" w:type="dxa"/>
          </w:tcPr>
          <w:p w:rsidR="00856ABA" w:rsidRPr="00856ABA" w:rsidRDefault="00856ABA" w:rsidP="00856ABA">
            <w:pPr>
              <w:spacing w:before="120" w:after="120"/>
              <w:rPr>
                <w:lang w:val="es-ES"/>
              </w:rPr>
            </w:pPr>
            <w:r w:rsidRPr="00856ABA">
              <w:rPr>
                <w:lang w:val="es-ES"/>
              </w:rPr>
              <w:t>Presentación de resultados sobre preguntas sencillas</w:t>
            </w:r>
          </w:p>
        </w:tc>
      </w:tr>
      <w:tr w:rsidR="00856ABA" w:rsidRPr="00856ABA" w:rsidTr="00856ABA">
        <w:tc>
          <w:tcPr>
            <w:tcW w:w="704" w:type="dxa"/>
          </w:tcPr>
          <w:p w:rsidR="00856ABA" w:rsidRPr="00856ABA" w:rsidRDefault="00856ABA" w:rsidP="00856ABA">
            <w:pPr>
              <w:spacing w:before="120" w:after="120"/>
              <w:jc w:val="center"/>
              <w:rPr>
                <w:lang w:val="es-ES"/>
              </w:rPr>
            </w:pPr>
            <w:r w:rsidRPr="00856ABA">
              <w:rPr>
                <w:lang w:val="es-ES"/>
              </w:rPr>
              <w:t>6</w:t>
            </w:r>
          </w:p>
        </w:tc>
        <w:tc>
          <w:tcPr>
            <w:tcW w:w="8642" w:type="dxa"/>
          </w:tcPr>
          <w:p w:rsidR="00856ABA" w:rsidRPr="00856ABA" w:rsidRDefault="00856ABA" w:rsidP="00856ABA">
            <w:pPr>
              <w:spacing w:before="120" w:after="120"/>
              <w:rPr>
                <w:lang w:val="es-ES"/>
              </w:rPr>
            </w:pPr>
            <w:r w:rsidRPr="00856ABA">
              <w:rPr>
                <w:lang w:val="es-ES"/>
              </w:rPr>
              <w:t>Varias preguntas</w:t>
            </w:r>
          </w:p>
        </w:tc>
      </w:tr>
    </w:tbl>
    <w:p w:rsidR="00C40F8E" w:rsidRPr="00C40F8E" w:rsidRDefault="00C40F8E" w:rsidP="00C40F8E">
      <w:pPr>
        <w:rPr>
          <w:lang w:val="es-ES"/>
        </w:rPr>
      </w:pPr>
    </w:p>
    <w:p w:rsidR="00C40F8E" w:rsidRPr="00C40F8E" w:rsidRDefault="00C40F8E" w:rsidP="00C40F8E">
      <w:pPr>
        <w:rPr>
          <w:lang w:val="es-ES"/>
        </w:rPr>
      </w:pPr>
    </w:p>
    <w:p w:rsidR="00C40F8E" w:rsidRPr="00C40F8E" w:rsidRDefault="00C40F8E" w:rsidP="00C40F8E">
      <w:pPr>
        <w:rPr>
          <w:lang w:val="es-ES"/>
        </w:rPr>
      </w:pPr>
      <w:r w:rsidRPr="00C40F8E">
        <w:rPr>
          <w:lang w:val="es-ES"/>
        </w:rPr>
        <w:t>Apoyamos la propuesta de la AC: 26.09.2020 máximo 3 horas.</w:t>
      </w:r>
    </w:p>
    <w:p w:rsidR="00C40F8E" w:rsidRPr="00C40F8E" w:rsidRDefault="00C40F8E" w:rsidP="00C40F8E">
      <w:pPr>
        <w:rPr>
          <w:lang w:val="es-ES"/>
        </w:rPr>
      </w:pPr>
      <w:r w:rsidRPr="00C40F8E">
        <w:rPr>
          <w:lang w:val="es-ES"/>
        </w:rPr>
        <w:t xml:space="preserve">Acta: </w:t>
      </w:r>
      <w:proofErr w:type="spellStart"/>
      <w:r w:rsidRPr="00C40F8E">
        <w:rPr>
          <w:lang w:val="es-ES"/>
        </w:rPr>
        <w:t>Gitta</w:t>
      </w:r>
      <w:proofErr w:type="spellEnd"/>
      <w:r w:rsidRPr="00C40F8E">
        <w:rPr>
          <w:lang w:val="es-ES"/>
        </w:rPr>
        <w:t xml:space="preserve"> </w:t>
      </w:r>
      <w:proofErr w:type="spellStart"/>
      <w:r w:rsidRPr="00C40F8E">
        <w:rPr>
          <w:lang w:val="es-ES"/>
        </w:rPr>
        <w:t>Kovermann</w:t>
      </w:r>
      <w:proofErr w:type="spellEnd"/>
      <w:r w:rsidRPr="00C40F8E">
        <w:rPr>
          <w:lang w:val="es-ES"/>
        </w:rPr>
        <w:t xml:space="preserve">, </w:t>
      </w:r>
      <w:proofErr w:type="spellStart"/>
      <w:r w:rsidRPr="00C40F8E">
        <w:rPr>
          <w:lang w:val="es-ES"/>
        </w:rPr>
        <w:t>Hartmut</w:t>
      </w:r>
      <w:proofErr w:type="spellEnd"/>
      <w:r w:rsidRPr="00C40F8E">
        <w:rPr>
          <w:lang w:val="es-ES"/>
        </w:rPr>
        <w:t xml:space="preserve"> </w:t>
      </w:r>
      <w:proofErr w:type="spellStart"/>
      <w:r w:rsidRPr="00C40F8E">
        <w:rPr>
          <w:lang w:val="es-ES"/>
        </w:rPr>
        <w:t>Glänzel</w:t>
      </w:r>
      <w:proofErr w:type="spellEnd"/>
      <w:r w:rsidRPr="00C40F8E">
        <w:rPr>
          <w:lang w:val="es-ES"/>
        </w:rPr>
        <w:t xml:space="preserve">, Wanda </w:t>
      </w:r>
      <w:proofErr w:type="spellStart"/>
      <w:r w:rsidRPr="00C40F8E">
        <w:rPr>
          <w:lang w:val="es-ES"/>
        </w:rPr>
        <w:t>Grünwald</w:t>
      </w:r>
      <w:proofErr w:type="spellEnd"/>
      <w:r w:rsidRPr="00C40F8E">
        <w:rPr>
          <w:lang w:val="es-ES"/>
        </w:rPr>
        <w:t xml:space="preserve">, Andi Honegger, Silvia </w:t>
      </w:r>
      <w:proofErr w:type="spellStart"/>
      <w:r w:rsidRPr="00C40F8E">
        <w:rPr>
          <w:lang w:val="es-ES"/>
        </w:rPr>
        <w:t>Herzog</w:t>
      </w:r>
      <w:proofErr w:type="spellEnd"/>
      <w:r w:rsidRPr="00C40F8E">
        <w:rPr>
          <w:lang w:val="es-ES"/>
        </w:rPr>
        <w:t xml:space="preserve">, </w:t>
      </w:r>
      <w:proofErr w:type="spellStart"/>
      <w:r w:rsidRPr="00C40F8E">
        <w:rPr>
          <w:lang w:val="es-ES"/>
        </w:rPr>
        <w:t>Lulu</w:t>
      </w:r>
      <w:proofErr w:type="spellEnd"/>
      <w:r w:rsidRPr="00C40F8E">
        <w:rPr>
          <w:lang w:val="es-ES"/>
        </w:rPr>
        <w:t xml:space="preserve"> Müller</w:t>
      </w:r>
    </w:p>
    <w:p w:rsidR="00C40F8E" w:rsidRPr="00C40F8E" w:rsidRDefault="00C40F8E" w:rsidP="00C40F8E">
      <w:pPr>
        <w:rPr>
          <w:lang w:val="es-ES"/>
        </w:rPr>
      </w:pPr>
      <w:r w:rsidRPr="00C40F8E">
        <w:rPr>
          <w:lang w:val="es-ES"/>
        </w:rPr>
        <w:t>Coordinación del grupo lingüístico "</w:t>
      </w:r>
      <w:proofErr w:type="gramStart"/>
      <w:r w:rsidRPr="00C40F8E">
        <w:rPr>
          <w:lang w:val="es-ES"/>
        </w:rPr>
        <w:t>Alemán</w:t>
      </w:r>
      <w:proofErr w:type="gramEnd"/>
      <w:r w:rsidRPr="00C40F8E">
        <w:rPr>
          <w:lang w:val="es-ES"/>
        </w:rPr>
        <w:t xml:space="preserve">": </w:t>
      </w:r>
      <w:proofErr w:type="spellStart"/>
      <w:r w:rsidRPr="00C40F8E">
        <w:rPr>
          <w:lang w:val="es-ES"/>
        </w:rPr>
        <w:t>Gitta</w:t>
      </w:r>
      <w:proofErr w:type="spellEnd"/>
      <w:r w:rsidRPr="00C40F8E">
        <w:rPr>
          <w:lang w:val="es-ES"/>
        </w:rPr>
        <w:t xml:space="preserve"> </w:t>
      </w:r>
      <w:proofErr w:type="spellStart"/>
      <w:r w:rsidRPr="00C40F8E">
        <w:rPr>
          <w:lang w:val="es-ES"/>
        </w:rPr>
        <w:t>Kovermann</w:t>
      </w:r>
      <w:proofErr w:type="spellEnd"/>
    </w:p>
    <w:p w:rsidR="00C40F8E" w:rsidRPr="00C40F8E" w:rsidRDefault="00C40F8E" w:rsidP="00C40F8E">
      <w:pPr>
        <w:rPr>
          <w:lang w:val="es-ES"/>
        </w:rPr>
      </w:pPr>
      <w:r w:rsidRPr="00C40F8E">
        <w:rPr>
          <w:lang w:val="es-ES"/>
        </w:rPr>
        <w:t xml:space="preserve">11.09.2020 </w:t>
      </w:r>
    </w:p>
    <w:p w:rsidR="00C40F8E" w:rsidRPr="00C40F8E" w:rsidRDefault="00C40F8E" w:rsidP="00C40F8E">
      <w:pPr>
        <w:rPr>
          <w:lang w:val="es-ES"/>
        </w:rPr>
      </w:pPr>
    </w:p>
    <w:p w:rsidR="00C40F8E" w:rsidRPr="00C40F8E" w:rsidRDefault="00C40F8E" w:rsidP="00C40F8E">
      <w:pPr>
        <w:rPr>
          <w:lang w:val="es-ES"/>
        </w:rPr>
      </w:pPr>
    </w:p>
    <w:p w:rsidR="00D00887" w:rsidRPr="00C40F8E" w:rsidRDefault="00C40F8E" w:rsidP="00C40F8E">
      <w:pPr>
        <w:rPr>
          <w:lang w:val="es-ES"/>
        </w:rPr>
      </w:pPr>
      <w:r w:rsidRPr="00C40F8E">
        <w:rPr>
          <w:lang w:val="es-ES"/>
        </w:rPr>
        <w:t>Traducción realizada con la versión gratuita del tr</w:t>
      </w:r>
      <w:r w:rsidR="00856ABA">
        <w:rPr>
          <w:lang w:val="es-ES"/>
        </w:rPr>
        <w:t xml:space="preserve">aductor </w:t>
      </w:r>
      <w:hyperlink r:id="rId4" w:history="1">
        <w:r w:rsidR="00856ABA" w:rsidRPr="000A47CE">
          <w:rPr>
            <w:rStyle w:val="Hyperlink"/>
            <w:lang w:val="es-ES"/>
          </w:rPr>
          <w:t>www.DeepL.com/</w:t>
        </w:r>
      </w:hyperlink>
      <w:r w:rsidR="00856ABA">
        <w:rPr>
          <w:lang w:val="es-ES"/>
        </w:rPr>
        <w:t xml:space="preserve"> Andi</w:t>
      </w:r>
      <w:bookmarkStart w:id="0" w:name="_GoBack"/>
      <w:bookmarkEnd w:id="0"/>
    </w:p>
    <w:sectPr w:rsidR="00D00887" w:rsidRPr="00C40F8E" w:rsidSect="00856ABA">
      <w:pgSz w:w="11900" w:h="16840"/>
      <w:pgMar w:top="1417" w:right="112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8E"/>
    <w:rsid w:val="000C6F67"/>
    <w:rsid w:val="000E387C"/>
    <w:rsid w:val="00225401"/>
    <w:rsid w:val="002A0D8B"/>
    <w:rsid w:val="005E589A"/>
    <w:rsid w:val="00856ABA"/>
    <w:rsid w:val="0085786C"/>
    <w:rsid w:val="009919FC"/>
    <w:rsid w:val="009C76C9"/>
    <w:rsid w:val="00AF0684"/>
    <w:rsid w:val="00BD4A38"/>
    <w:rsid w:val="00C40F8E"/>
    <w:rsid w:val="00C65BAF"/>
    <w:rsid w:val="00CD2EA1"/>
    <w:rsid w:val="00D00887"/>
    <w:rsid w:val="00F64B6B"/>
    <w:rsid w:val="00FE6A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7598FFE"/>
  <w15:chartTrackingRefBased/>
  <w15:docId w15:val="{708D9F37-9A81-9643-AF3B-9E9799C2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56ABA"/>
    <w:rPr>
      <w:color w:val="0563C1" w:themeColor="hyperlink"/>
      <w:u w:val="single"/>
    </w:rPr>
  </w:style>
  <w:style w:type="character" w:styleId="NichtaufgelsteErwhnung">
    <w:name w:val="Unresolved Mention"/>
    <w:basedOn w:val="Absatz-Standardschriftart"/>
    <w:uiPriority w:val="99"/>
    <w:semiHidden/>
    <w:unhideWhenUsed/>
    <w:rsid w:val="0085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ep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1</cp:revision>
  <dcterms:created xsi:type="dcterms:W3CDTF">2020-09-14T18:13:00Z</dcterms:created>
  <dcterms:modified xsi:type="dcterms:W3CDTF">2020-09-14T18:29:00Z</dcterms:modified>
</cp:coreProperties>
</file>