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BFF" w:rsidRDefault="00BA4BFF" w:rsidP="00577744">
      <w:pPr>
        <w:rPr>
          <w:lang w:val="en-GB"/>
        </w:rPr>
      </w:pPr>
    </w:p>
    <w:p w:rsidR="00BA4BFF" w:rsidRPr="00BA4BFF" w:rsidRDefault="00BA4BFF" w:rsidP="00BA4BFF">
      <w:pPr>
        <w:pBdr>
          <w:top w:val="single" w:sz="4" w:space="1" w:color="auto"/>
          <w:left w:val="single" w:sz="4" w:space="4" w:color="auto"/>
          <w:bottom w:val="single" w:sz="4" w:space="1" w:color="auto"/>
          <w:right w:val="single" w:sz="4" w:space="4" w:color="auto"/>
        </w:pBdr>
        <w:rPr>
          <w:b/>
          <w:sz w:val="28"/>
          <w:szCs w:val="28"/>
          <w:lang w:val="en-GB"/>
        </w:rPr>
      </w:pPr>
      <w:r w:rsidRPr="00BA4BFF">
        <w:rPr>
          <w:b/>
          <w:sz w:val="28"/>
          <w:szCs w:val="28"/>
          <w:lang w:val="en-GB"/>
        </w:rPr>
        <w:t xml:space="preserve">GA </w:t>
      </w:r>
      <w:proofErr w:type="gramStart"/>
      <w:r w:rsidRPr="00BA4BFF">
        <w:rPr>
          <w:b/>
          <w:sz w:val="28"/>
          <w:szCs w:val="28"/>
          <w:lang w:val="en-GB"/>
        </w:rPr>
        <w:t>3  –</w:t>
      </w:r>
      <w:proofErr w:type="gramEnd"/>
      <w:r w:rsidRPr="00BA4BFF">
        <w:rPr>
          <w:b/>
          <w:sz w:val="28"/>
          <w:szCs w:val="28"/>
          <w:lang w:val="en-GB"/>
        </w:rPr>
        <w:t xml:space="preserve"> the language group "German": (Germany, Austria, Switzerland)</w:t>
      </w:r>
    </w:p>
    <w:p w:rsidR="00BA4BFF" w:rsidRPr="00BA4BFF" w:rsidRDefault="004E688C" w:rsidP="00BA4BFF">
      <w:pPr>
        <w:pBdr>
          <w:top w:val="single" w:sz="4" w:space="1" w:color="auto"/>
          <w:left w:val="single" w:sz="4" w:space="4" w:color="auto"/>
          <w:bottom w:val="single" w:sz="4" w:space="1" w:color="auto"/>
          <w:right w:val="single" w:sz="4" w:space="4" w:color="auto"/>
        </w:pBdr>
        <w:rPr>
          <w:b/>
          <w:sz w:val="28"/>
          <w:szCs w:val="28"/>
          <w:lang w:val="en-GB"/>
        </w:rPr>
      </w:pPr>
      <w:r>
        <w:rPr>
          <w:b/>
          <w:sz w:val="28"/>
          <w:szCs w:val="28"/>
          <w:lang w:val="en-GB"/>
        </w:rPr>
        <w:t>Report</w:t>
      </w:r>
      <w:r w:rsidR="00BA4BFF" w:rsidRPr="00BA4BFF">
        <w:rPr>
          <w:b/>
          <w:sz w:val="28"/>
          <w:szCs w:val="28"/>
          <w:lang w:val="en-GB"/>
        </w:rPr>
        <w:t xml:space="preserve"> Zoom-meeting</w:t>
      </w:r>
      <w:r w:rsidR="000B0BD7">
        <w:rPr>
          <w:b/>
          <w:sz w:val="28"/>
          <w:szCs w:val="28"/>
          <w:lang w:val="en-GB"/>
        </w:rPr>
        <w:t xml:space="preserve"> </w:t>
      </w:r>
      <w:bookmarkStart w:id="0" w:name="_GoBack"/>
      <w:bookmarkEnd w:id="0"/>
      <w:proofErr w:type="spellStart"/>
      <w:r w:rsidR="00BA4BFF" w:rsidRPr="00BA4BFF">
        <w:rPr>
          <w:b/>
          <w:sz w:val="28"/>
          <w:szCs w:val="28"/>
          <w:lang w:val="en-GB"/>
        </w:rPr>
        <w:t>vom</w:t>
      </w:r>
      <w:proofErr w:type="spellEnd"/>
      <w:r w:rsidR="00BA4BFF" w:rsidRPr="00BA4BFF">
        <w:rPr>
          <w:b/>
          <w:sz w:val="28"/>
          <w:szCs w:val="28"/>
          <w:lang w:val="en-GB"/>
        </w:rPr>
        <w:t xml:space="preserve"> 10.09.2020.</w:t>
      </w:r>
    </w:p>
    <w:p w:rsidR="00BA4BFF" w:rsidRDefault="00BA4BFF" w:rsidP="00577744">
      <w:pPr>
        <w:rPr>
          <w:lang w:val="en-GB"/>
        </w:rPr>
      </w:pPr>
    </w:p>
    <w:p w:rsidR="00577744" w:rsidRPr="00577744" w:rsidRDefault="00577744" w:rsidP="00577744">
      <w:pPr>
        <w:rPr>
          <w:lang w:val="en-GB"/>
        </w:rPr>
      </w:pPr>
      <w:r w:rsidRPr="00577744">
        <w:rPr>
          <w:lang w:val="en-GB"/>
        </w:rPr>
        <w:t>The language group "German" (Germany, Austria, Switzerland) met on 10.09.2020 for a review of the GA 3 with the aim of making proposals for a continuation of the GA 3. In doing so, we followed some of the proposals of the ICEM (proposals of the ICEM for a continuation of the AG 3 of FIMEM) of 09.09.2020.</w:t>
      </w:r>
    </w:p>
    <w:p w:rsidR="00577744" w:rsidRPr="00BA4BFF" w:rsidRDefault="00577744" w:rsidP="00577744">
      <w:pPr>
        <w:rPr>
          <w:b/>
          <w:sz w:val="24"/>
          <w:szCs w:val="24"/>
          <w:lang w:val="en-GB"/>
        </w:rPr>
      </w:pPr>
      <w:r w:rsidRPr="00BA4BFF">
        <w:rPr>
          <w:b/>
          <w:sz w:val="24"/>
          <w:szCs w:val="24"/>
          <w:lang w:val="en-GB"/>
        </w:rPr>
        <w:t>1. legality/ democratic speaking in meetings</w:t>
      </w:r>
    </w:p>
    <w:p w:rsidR="00577744" w:rsidRPr="00577744" w:rsidRDefault="00577744" w:rsidP="00577744">
      <w:pPr>
        <w:rPr>
          <w:lang w:val="en-GB"/>
        </w:rPr>
      </w:pPr>
      <w:r w:rsidRPr="00577744">
        <w:rPr>
          <w:lang w:val="en-GB"/>
        </w:rPr>
        <w:t>In our view, the legality of the GA does not need to be discussed further, the GA is legitimate even if it is continued. However, it is necessary to observe an invitation period for the continuation of the GA. It seems problematic to us that the 2/3 majority was not maintained in the election of the board of directors. There is a need for clarification here. We propose to work on this at RIDEF 2022.</w:t>
      </w:r>
    </w:p>
    <w:p w:rsidR="00577744" w:rsidRPr="00577744" w:rsidRDefault="00577744" w:rsidP="00577744">
      <w:pPr>
        <w:rPr>
          <w:lang w:val="en-GB"/>
        </w:rPr>
      </w:pPr>
    </w:p>
    <w:p w:rsidR="00577744" w:rsidRPr="00577744" w:rsidRDefault="00577744" w:rsidP="00577744">
      <w:pPr>
        <w:rPr>
          <w:lang w:val="en-GB"/>
        </w:rPr>
      </w:pPr>
      <w:r w:rsidRPr="00577744">
        <w:rPr>
          <w:lang w:val="en-GB"/>
        </w:rPr>
        <w:t>We would like to remind you that Freinet pedagogy is based on cooperation, broad participation of the participants* and discursive solution strategies with the rules of fairness, respect and tolerance. Insults and disparagement of individuals are not part of the repertoire of a discursive Freinet meeting. Democratic speaking thus means rational and equal speaking with the aim of finding a solution that is sustainable for all participants. The aim here is to ensure that people with different preferences make decisions that can be accepted by as many of those affected by the decision as possible and are perceived as democratically legitimate.</w:t>
      </w:r>
    </w:p>
    <w:p w:rsidR="00C35D38" w:rsidRDefault="00577744" w:rsidP="00577744">
      <w:pPr>
        <w:rPr>
          <w:lang w:val="en-GB"/>
        </w:rPr>
      </w:pPr>
      <w:r w:rsidRPr="00577744">
        <w:rPr>
          <w:lang w:val="en-GB"/>
        </w:rPr>
        <w:t>During a FIMEM General Assembly there is often a risk that people who can speak their mother tongue (i.e. French, Spanish or English) will dominate the discussions. The virtual meeting on 29 and 30 August 2020 made this even clearer. As a result, many of those present do not manage to take part in this democratic process.</w:t>
      </w:r>
    </w:p>
    <w:p w:rsidR="00577744" w:rsidRPr="00BA4BFF" w:rsidRDefault="00577744" w:rsidP="00577744">
      <w:pPr>
        <w:rPr>
          <w:b/>
          <w:sz w:val="24"/>
          <w:szCs w:val="24"/>
          <w:lang w:val="en-GB"/>
        </w:rPr>
      </w:pPr>
      <w:r w:rsidRPr="00BA4BFF">
        <w:rPr>
          <w:b/>
          <w:sz w:val="24"/>
          <w:szCs w:val="24"/>
          <w:lang w:val="en-GB"/>
        </w:rPr>
        <w:t>2. proposals on simple questions, decisions</w:t>
      </w:r>
    </w:p>
    <w:p w:rsidR="00577744" w:rsidRPr="00577744" w:rsidRDefault="00577744" w:rsidP="00577744">
      <w:pPr>
        <w:rPr>
          <w:lang w:val="en-GB"/>
        </w:rPr>
      </w:pPr>
      <w:r w:rsidRPr="00577744">
        <w:rPr>
          <w:lang w:val="en-GB"/>
        </w:rPr>
        <w:t>We would like to take over the ICEM's proposal here and suggest two possible forms of continuation of this General Assembly:</w:t>
      </w:r>
    </w:p>
    <w:p w:rsidR="00577744" w:rsidRPr="00BA4BFF" w:rsidRDefault="00577744" w:rsidP="00577744">
      <w:pPr>
        <w:rPr>
          <w:b/>
          <w:lang w:val="en-GB"/>
        </w:rPr>
      </w:pPr>
      <w:r w:rsidRPr="00BA4BFF">
        <w:rPr>
          <w:b/>
          <w:lang w:val="en-GB"/>
        </w:rPr>
        <w:t>a) for simple questions:</w:t>
      </w:r>
    </w:p>
    <w:p w:rsidR="00577744" w:rsidRPr="00577744" w:rsidRDefault="00577744" w:rsidP="00577744">
      <w:pPr>
        <w:rPr>
          <w:lang w:val="en-GB"/>
        </w:rPr>
      </w:pPr>
      <w:r w:rsidRPr="00577744">
        <w:rPr>
          <w:lang w:val="en-GB"/>
        </w:rPr>
        <w:t>Voting in numerical form, after the motions have been submitted in writing to the movements (a deadline should be set so that the movements can take note of the voting formulations).</w:t>
      </w:r>
    </w:p>
    <w:p w:rsidR="00577744" w:rsidRPr="00BA4BFF" w:rsidRDefault="00577744" w:rsidP="00577744">
      <w:pPr>
        <w:rPr>
          <w:b/>
          <w:lang w:val="en-GB"/>
        </w:rPr>
      </w:pPr>
      <w:r w:rsidRPr="00BA4BFF">
        <w:rPr>
          <w:b/>
          <w:lang w:val="en-GB"/>
        </w:rPr>
        <w:t xml:space="preserve">b) Decisions still to be taken at GA3: </w:t>
      </w:r>
    </w:p>
    <w:p w:rsidR="00577744" w:rsidRPr="00577744" w:rsidRDefault="00577744" w:rsidP="00577744">
      <w:pPr>
        <w:rPr>
          <w:lang w:val="en-GB"/>
        </w:rPr>
      </w:pPr>
      <w:r w:rsidRPr="00577744">
        <w:rPr>
          <w:lang w:val="en-GB"/>
        </w:rPr>
        <w:t>- Orientations 2020-2022</w:t>
      </w:r>
    </w:p>
    <w:p w:rsidR="00577744" w:rsidRPr="00577744" w:rsidRDefault="00577744" w:rsidP="00577744">
      <w:pPr>
        <w:rPr>
          <w:lang w:val="en-GB"/>
        </w:rPr>
      </w:pPr>
      <w:r w:rsidRPr="00577744">
        <w:rPr>
          <w:lang w:val="en-GB"/>
        </w:rPr>
        <w:t xml:space="preserve">- RIDEF 2024 </w:t>
      </w:r>
    </w:p>
    <w:p w:rsidR="00577744" w:rsidRPr="00BA4BFF" w:rsidRDefault="00577744" w:rsidP="00577744">
      <w:pPr>
        <w:rPr>
          <w:b/>
          <w:sz w:val="24"/>
          <w:szCs w:val="24"/>
          <w:lang w:val="en-GB"/>
        </w:rPr>
      </w:pPr>
      <w:r w:rsidRPr="00BA4BFF">
        <w:rPr>
          <w:b/>
          <w:sz w:val="24"/>
          <w:szCs w:val="24"/>
          <w:lang w:val="en-GB"/>
        </w:rPr>
        <w:t>3. procedural rules for existing motions and resolutions that should not be adopted in the cont</w:t>
      </w:r>
      <w:r w:rsidR="00BA4BFF" w:rsidRPr="00BA4BFF">
        <w:rPr>
          <w:b/>
          <w:sz w:val="24"/>
          <w:szCs w:val="24"/>
          <w:lang w:val="en-GB"/>
        </w:rPr>
        <w:t>inued GA</w:t>
      </w:r>
      <w:r w:rsidRPr="00BA4BFF">
        <w:rPr>
          <w:b/>
          <w:sz w:val="24"/>
          <w:szCs w:val="24"/>
          <w:lang w:val="en-GB"/>
        </w:rPr>
        <w:t xml:space="preserve"> 3</w:t>
      </w:r>
    </w:p>
    <w:p w:rsidR="00577744" w:rsidRPr="00BA4BFF" w:rsidRDefault="00577744" w:rsidP="00577744">
      <w:pPr>
        <w:rPr>
          <w:b/>
          <w:lang w:val="en-GB"/>
        </w:rPr>
      </w:pPr>
      <w:r w:rsidRPr="00BA4BFF">
        <w:rPr>
          <w:b/>
          <w:lang w:val="en-GB"/>
        </w:rPr>
        <w:t>a) Motions - Resolutions</w:t>
      </w:r>
    </w:p>
    <w:p w:rsidR="00577744" w:rsidRPr="00577744" w:rsidRDefault="00577744" w:rsidP="00577744">
      <w:pPr>
        <w:rPr>
          <w:lang w:val="en-GB"/>
        </w:rPr>
      </w:pPr>
      <w:r w:rsidRPr="00577744">
        <w:rPr>
          <w:lang w:val="en-GB"/>
        </w:rPr>
        <w:lastRenderedPageBreak/>
        <w:t>-</w:t>
      </w:r>
      <w:r w:rsidR="004E688C">
        <w:rPr>
          <w:lang w:val="en-GB"/>
        </w:rPr>
        <w:t>Freinet Pedagogy today</w:t>
      </w:r>
      <w:r w:rsidRPr="00577744">
        <w:rPr>
          <w:lang w:val="en-GB"/>
        </w:rPr>
        <w:t xml:space="preserve">: </w:t>
      </w:r>
      <w:r w:rsidR="004E688C">
        <w:rPr>
          <w:lang w:val="en-GB"/>
        </w:rPr>
        <w:t xml:space="preserve">What are the perspectives? </w:t>
      </w:r>
      <w:r w:rsidRPr="00577744">
        <w:rPr>
          <w:lang w:val="en-GB"/>
        </w:rPr>
        <w:t>(Italy)</w:t>
      </w:r>
    </w:p>
    <w:p w:rsidR="00577744" w:rsidRPr="00577744" w:rsidRDefault="00577744" w:rsidP="00577744">
      <w:pPr>
        <w:rPr>
          <w:lang w:val="en-GB"/>
        </w:rPr>
      </w:pPr>
      <w:r w:rsidRPr="00577744">
        <w:rPr>
          <w:lang w:val="en-GB"/>
        </w:rPr>
        <w:t>- Motion on actions for the respect of children's rights in response to migration policy (ICEM)</w:t>
      </w:r>
    </w:p>
    <w:p w:rsidR="00577744" w:rsidRPr="00577744" w:rsidRDefault="00577744" w:rsidP="00577744">
      <w:pPr>
        <w:rPr>
          <w:lang w:val="en-GB"/>
        </w:rPr>
      </w:pPr>
      <w:r w:rsidRPr="00577744">
        <w:rPr>
          <w:lang w:val="en-GB"/>
        </w:rPr>
        <w:t>- Our position on the official strategy against the pandemic (MEPA)</w:t>
      </w:r>
    </w:p>
    <w:p w:rsidR="00577744" w:rsidRDefault="00577744" w:rsidP="00577744">
      <w:pPr>
        <w:rPr>
          <w:lang w:val="en-GB"/>
        </w:rPr>
      </w:pPr>
      <w:r w:rsidRPr="00577744">
        <w:rPr>
          <w:lang w:val="en-GB"/>
        </w:rPr>
        <w:t>We propose to send these proposals/resolutions to the movements and to make them available on the website, in the respective newspapers of the movements and to be adopted in the respective General Assemblies of each movement.</w:t>
      </w:r>
    </w:p>
    <w:p w:rsidR="00577744" w:rsidRPr="00577744" w:rsidRDefault="00577744" w:rsidP="00577744">
      <w:pPr>
        <w:rPr>
          <w:lang w:val="en-GB"/>
        </w:rPr>
      </w:pPr>
      <w:r w:rsidRPr="00577744">
        <w:rPr>
          <w:lang w:val="en-GB"/>
        </w:rPr>
        <w:t>b) The following requests should be postponed to RIDEF 2022 in Morocco:</w:t>
      </w:r>
    </w:p>
    <w:p w:rsidR="00577744" w:rsidRPr="00577744" w:rsidRDefault="00577744" w:rsidP="00577744">
      <w:pPr>
        <w:rPr>
          <w:lang w:val="en-GB"/>
        </w:rPr>
      </w:pPr>
      <w:r w:rsidRPr="00577744">
        <w:rPr>
          <w:lang w:val="en-GB"/>
        </w:rPr>
        <w:t>- Request for communication within FIMEM (ICEM)</w:t>
      </w:r>
    </w:p>
    <w:p w:rsidR="00577744" w:rsidRPr="00577744" w:rsidRDefault="00577744" w:rsidP="00577744">
      <w:pPr>
        <w:rPr>
          <w:lang w:val="en-GB"/>
        </w:rPr>
      </w:pPr>
      <w:r w:rsidRPr="00577744">
        <w:rPr>
          <w:lang w:val="en-GB"/>
        </w:rPr>
        <w:t>- Proposal on the work of delegates between two RIDEF's (ICEM)</w:t>
      </w:r>
    </w:p>
    <w:p w:rsidR="00577744" w:rsidRPr="00577744" w:rsidRDefault="00577744" w:rsidP="00577744">
      <w:pPr>
        <w:rPr>
          <w:lang w:val="en-GB"/>
        </w:rPr>
      </w:pPr>
      <w:r w:rsidRPr="00577744">
        <w:rPr>
          <w:lang w:val="en-GB"/>
        </w:rPr>
        <w:t>- MCE, MEPA, MCEP &amp; REPEF: requests and proposals (Political role of the Fimem...)</w:t>
      </w:r>
    </w:p>
    <w:p w:rsidR="00577744" w:rsidRPr="00577744" w:rsidRDefault="00577744" w:rsidP="00577744">
      <w:pPr>
        <w:rPr>
          <w:lang w:val="en-GB"/>
        </w:rPr>
      </w:pPr>
      <w:r w:rsidRPr="00577744">
        <w:rPr>
          <w:lang w:val="en-GB"/>
        </w:rPr>
        <w:t>- Proposal for the definition, description of the work of commissions (ICEM proposal)</w:t>
      </w:r>
    </w:p>
    <w:p w:rsidR="00577744" w:rsidRPr="00577744" w:rsidRDefault="00577744" w:rsidP="00577744">
      <w:pPr>
        <w:rPr>
          <w:lang w:val="en-GB"/>
        </w:rPr>
      </w:pPr>
    </w:p>
    <w:p w:rsidR="00577744" w:rsidRPr="00577744" w:rsidRDefault="00577744" w:rsidP="00577744">
      <w:pPr>
        <w:rPr>
          <w:lang w:val="en-GB"/>
        </w:rPr>
      </w:pPr>
      <w:r w:rsidRPr="00577744">
        <w:rPr>
          <w:lang w:val="en-GB"/>
        </w:rPr>
        <w:t>We think it would be good if working commissions continued their work until 2022.</w:t>
      </w:r>
    </w:p>
    <w:p w:rsidR="00577744" w:rsidRPr="00577744" w:rsidRDefault="00577744" w:rsidP="00577744">
      <w:pPr>
        <w:rPr>
          <w:lang w:val="en-GB"/>
        </w:rPr>
      </w:pPr>
    </w:p>
    <w:p w:rsidR="00577744" w:rsidRPr="00BA4BFF" w:rsidRDefault="00577744" w:rsidP="00577744">
      <w:pPr>
        <w:rPr>
          <w:b/>
          <w:sz w:val="24"/>
          <w:szCs w:val="24"/>
          <w:lang w:val="en-GB"/>
        </w:rPr>
      </w:pPr>
      <w:r w:rsidRPr="00BA4BFF">
        <w:rPr>
          <w:b/>
          <w:sz w:val="24"/>
          <w:szCs w:val="24"/>
          <w:lang w:val="en-GB"/>
        </w:rPr>
        <w:t xml:space="preserve">New agenda: Proposal </w:t>
      </w:r>
      <w:r w:rsidR="00BA4BFF">
        <w:rPr>
          <w:b/>
          <w:sz w:val="24"/>
          <w:szCs w:val="24"/>
          <w:lang w:val="en-GB"/>
        </w:rPr>
        <w:t xml:space="preserve">of the </w:t>
      </w:r>
      <w:r w:rsidRPr="00BA4BFF">
        <w:rPr>
          <w:b/>
          <w:sz w:val="24"/>
          <w:szCs w:val="24"/>
          <w:lang w:val="en-GB"/>
        </w:rPr>
        <w:t>language group</w:t>
      </w:r>
      <w:r w:rsidR="00BA4BFF" w:rsidRPr="00BA4BFF">
        <w:rPr>
          <w:b/>
          <w:sz w:val="24"/>
          <w:szCs w:val="24"/>
          <w:lang w:val="en-GB"/>
        </w:rPr>
        <w:t xml:space="preserve"> </w:t>
      </w:r>
      <w:r w:rsidR="00BA4BFF">
        <w:rPr>
          <w:b/>
          <w:sz w:val="24"/>
          <w:szCs w:val="24"/>
          <w:lang w:val="en-GB"/>
        </w:rPr>
        <w:t>“</w:t>
      </w:r>
      <w:r w:rsidR="00BA4BFF" w:rsidRPr="00BA4BFF">
        <w:rPr>
          <w:b/>
          <w:sz w:val="24"/>
          <w:szCs w:val="24"/>
          <w:lang w:val="en-GB"/>
        </w:rPr>
        <w:t>German</w:t>
      </w:r>
      <w:r w:rsidR="00BA4BFF">
        <w:rPr>
          <w:b/>
          <w:sz w:val="24"/>
          <w:szCs w:val="24"/>
          <w:lang w:val="en-GB"/>
        </w:rPr>
        <w:t>”</w:t>
      </w:r>
    </w:p>
    <w:tbl>
      <w:tblPr>
        <w:tblStyle w:val="Tabellenraster"/>
        <w:tblW w:w="0" w:type="auto"/>
        <w:tblLook w:val="04A0" w:firstRow="1" w:lastRow="0" w:firstColumn="1" w:lastColumn="0" w:noHBand="0" w:noVBand="1"/>
      </w:tblPr>
      <w:tblGrid>
        <w:gridCol w:w="9062"/>
      </w:tblGrid>
      <w:tr w:rsidR="00577744" w:rsidRPr="000B0BD7" w:rsidTr="00577744">
        <w:tc>
          <w:tcPr>
            <w:tcW w:w="9062" w:type="dxa"/>
          </w:tcPr>
          <w:p w:rsidR="00577744" w:rsidRPr="00577744" w:rsidRDefault="00577744" w:rsidP="00C56B32">
            <w:pPr>
              <w:rPr>
                <w:lang w:val="en-GB"/>
              </w:rPr>
            </w:pPr>
            <w:r w:rsidRPr="00577744">
              <w:rPr>
                <w:lang w:val="en-GB"/>
              </w:rPr>
              <w:t>0 Daily president's office/organisation of the course of talks and necessary coordination</w:t>
            </w:r>
          </w:p>
        </w:tc>
      </w:tr>
      <w:tr w:rsidR="00577744" w:rsidRPr="000B0BD7" w:rsidTr="00577744">
        <w:tc>
          <w:tcPr>
            <w:tcW w:w="9062" w:type="dxa"/>
          </w:tcPr>
          <w:p w:rsidR="00577744" w:rsidRPr="00577744" w:rsidRDefault="00577744" w:rsidP="00C56B32">
            <w:pPr>
              <w:rPr>
                <w:lang w:val="en-GB"/>
              </w:rPr>
            </w:pPr>
            <w:r w:rsidRPr="00577744">
              <w:rPr>
                <w:lang w:val="en-GB"/>
              </w:rPr>
              <w:t>1 Presentation of the delegates and number of votes</w:t>
            </w:r>
          </w:p>
        </w:tc>
      </w:tr>
      <w:tr w:rsidR="00577744" w:rsidRPr="00577744" w:rsidTr="00577744">
        <w:tc>
          <w:tcPr>
            <w:tcW w:w="9062" w:type="dxa"/>
          </w:tcPr>
          <w:p w:rsidR="00577744" w:rsidRPr="00577744" w:rsidRDefault="00577744" w:rsidP="00C56B32">
            <w:pPr>
              <w:rPr>
                <w:lang w:val="en-GB"/>
              </w:rPr>
            </w:pPr>
            <w:r w:rsidRPr="00577744">
              <w:rPr>
                <w:lang w:val="en-GB"/>
              </w:rPr>
              <w:t>2 Orientations 2020-2022</w:t>
            </w:r>
          </w:p>
        </w:tc>
      </w:tr>
      <w:tr w:rsidR="00577744" w:rsidRPr="00577744" w:rsidTr="00577744">
        <w:tc>
          <w:tcPr>
            <w:tcW w:w="9062" w:type="dxa"/>
          </w:tcPr>
          <w:p w:rsidR="00577744" w:rsidRPr="00577744" w:rsidRDefault="00577744" w:rsidP="00C56B32">
            <w:pPr>
              <w:rPr>
                <w:lang w:val="en-GB"/>
              </w:rPr>
            </w:pPr>
            <w:r w:rsidRPr="00577744">
              <w:rPr>
                <w:lang w:val="en-GB"/>
              </w:rPr>
              <w:t>3 Host country for RIDEF 2024</w:t>
            </w:r>
          </w:p>
        </w:tc>
      </w:tr>
      <w:tr w:rsidR="00577744" w:rsidRPr="000B0BD7" w:rsidTr="00577744">
        <w:tc>
          <w:tcPr>
            <w:tcW w:w="9062" w:type="dxa"/>
          </w:tcPr>
          <w:p w:rsidR="00577744" w:rsidRPr="00577744" w:rsidRDefault="00577744" w:rsidP="00C56B32">
            <w:pPr>
              <w:rPr>
                <w:lang w:val="en-GB"/>
              </w:rPr>
            </w:pPr>
            <w:r w:rsidRPr="00577744">
              <w:rPr>
                <w:lang w:val="en-GB"/>
              </w:rPr>
              <w:t>4 Presentation of results on simple questions</w:t>
            </w:r>
          </w:p>
        </w:tc>
      </w:tr>
      <w:tr w:rsidR="00577744" w:rsidRPr="00577744" w:rsidTr="00577744">
        <w:tc>
          <w:tcPr>
            <w:tcW w:w="9062" w:type="dxa"/>
          </w:tcPr>
          <w:p w:rsidR="00577744" w:rsidRPr="00577744" w:rsidRDefault="00577744" w:rsidP="00C56B32">
            <w:pPr>
              <w:rPr>
                <w:lang w:val="en-GB"/>
              </w:rPr>
            </w:pPr>
            <w:r w:rsidRPr="00577744">
              <w:rPr>
                <w:lang w:val="en-GB"/>
              </w:rPr>
              <w:t>6 Various questions</w:t>
            </w:r>
          </w:p>
        </w:tc>
      </w:tr>
    </w:tbl>
    <w:p w:rsidR="00577744" w:rsidRDefault="00577744" w:rsidP="00577744">
      <w:pPr>
        <w:rPr>
          <w:lang w:val="en-GB"/>
        </w:rPr>
      </w:pPr>
    </w:p>
    <w:p w:rsidR="00577744" w:rsidRPr="00BA4BFF" w:rsidRDefault="00577744" w:rsidP="00577744">
      <w:pPr>
        <w:rPr>
          <w:b/>
          <w:lang w:val="en-GB"/>
        </w:rPr>
      </w:pPr>
      <w:r w:rsidRPr="00BA4BFF">
        <w:rPr>
          <w:b/>
          <w:lang w:val="en-GB"/>
        </w:rPr>
        <w:t>We support the CA proposal: 26.09.2020 max. 3 hours.</w:t>
      </w:r>
    </w:p>
    <w:p w:rsidR="00577744" w:rsidRPr="000B0BD7" w:rsidRDefault="004E688C" w:rsidP="00577744">
      <w:pPr>
        <w:rPr>
          <w:lang w:val="en-GB"/>
        </w:rPr>
      </w:pPr>
      <w:r w:rsidRPr="000B0BD7">
        <w:rPr>
          <w:lang w:val="en-GB"/>
        </w:rPr>
        <w:t>Report</w:t>
      </w:r>
      <w:r w:rsidR="00577744" w:rsidRPr="000B0BD7">
        <w:rPr>
          <w:lang w:val="en-GB"/>
        </w:rPr>
        <w:t>: Gitta Kovermann, Hartmut Glänzel, Wanda Grünwald, Andi Honegger, Silvia Herzog, Lulu Müller</w:t>
      </w:r>
    </w:p>
    <w:p w:rsidR="00577744" w:rsidRPr="00577744" w:rsidRDefault="00577744" w:rsidP="00577744">
      <w:pPr>
        <w:rPr>
          <w:lang w:val="en-GB"/>
        </w:rPr>
      </w:pPr>
      <w:r w:rsidRPr="00577744">
        <w:rPr>
          <w:lang w:val="en-GB"/>
        </w:rPr>
        <w:t>Coordination of the language group "German": Gitta Kovermann</w:t>
      </w:r>
    </w:p>
    <w:p w:rsidR="00577744" w:rsidRPr="00577744" w:rsidRDefault="00577744" w:rsidP="00577744">
      <w:pPr>
        <w:rPr>
          <w:lang w:val="en-GB"/>
        </w:rPr>
      </w:pPr>
      <w:r w:rsidRPr="00577744">
        <w:rPr>
          <w:lang w:val="en-GB"/>
        </w:rPr>
        <w:t>11.09.2020</w:t>
      </w:r>
    </w:p>
    <w:sectPr w:rsidR="00577744" w:rsidRPr="005777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744"/>
    <w:rsid w:val="000B0BD7"/>
    <w:rsid w:val="004E688C"/>
    <w:rsid w:val="00577744"/>
    <w:rsid w:val="00BA4BFF"/>
    <w:rsid w:val="00C35D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19D6E"/>
  <w15:chartTrackingRefBased/>
  <w15:docId w15:val="{95FF0A65-C646-4DF8-8473-A9CBFD07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77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3327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Gitta Kovermann</dc:creator>
  <cp:keywords/>
  <dc:description/>
  <cp:lastModifiedBy>Microsoft Office-Benutzer</cp:lastModifiedBy>
  <cp:revision>2</cp:revision>
  <dcterms:created xsi:type="dcterms:W3CDTF">2020-09-14T10:22:00Z</dcterms:created>
  <dcterms:modified xsi:type="dcterms:W3CDTF">2020-09-14T18:44:00Z</dcterms:modified>
</cp:coreProperties>
</file>