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48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612"/>
        <w:gridCol w:w="2724"/>
        <w:gridCol w:w="3260"/>
        <w:gridCol w:w="3372"/>
      </w:tblGrid>
      <w:tr w:rsidR="007F4941" w:rsidRPr="007F4941" w:rsidTr="00B51DAA">
        <w:trPr>
          <w:trHeight w:val="2090"/>
        </w:trPr>
        <w:tc>
          <w:tcPr>
            <w:tcW w:w="10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51DAA" w:rsidRDefault="004C2AF4" w:rsidP="007F4941">
            <w:pPr>
              <w:jc w:val="center"/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fr-F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E468847" wp14:editId="62E6E089">
                  <wp:extent cx="5486400" cy="1831932"/>
                  <wp:effectExtent l="0" t="0" r="0" b="0"/>
                  <wp:docPr id="2" name="Image 2" descr="C:\Users\Mariel\AppData\Local\Microsoft\Windows\Temporary Internet Files\Content.Outlook\CF9YJ1SZ\new logo 5 PNG b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el\AppData\Local\Microsoft\Windows\Temporary Internet Files\Content.Outlook\CF9YJ1SZ\new logo 5 PNG b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83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4941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fr-FR"/>
              </w:rPr>
              <w:t xml:space="preserve"> </w:t>
            </w:r>
          </w:p>
          <w:p w:rsidR="007F4941" w:rsidRPr="007F4941" w:rsidRDefault="00B51DAA" w:rsidP="007F4941">
            <w:pPr>
              <w:jc w:val="center"/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fr-FR"/>
              </w:rPr>
            </w:pPr>
            <w:r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fr-FR"/>
              </w:rPr>
              <w:t>Ridef 2020-Québec-Canada</w:t>
            </w:r>
          </w:p>
          <w:p w:rsidR="007F4941" w:rsidRPr="007F4941" w:rsidRDefault="007F4941" w:rsidP="007F4941">
            <w:pPr>
              <w:jc w:val="center"/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</w:pPr>
            <w:r w:rsidRPr="007F4941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  <w:t xml:space="preserve">Ordre du jour de </w:t>
            </w:r>
            <w:proofErr w:type="spellStart"/>
            <w:r w:rsidRPr="007F4941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  <w:t>l’Assemblée</w:t>
            </w:r>
            <w:proofErr w:type="spellEnd"/>
            <w:r w:rsidRPr="007F4941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  <w:t xml:space="preserve"> Gé</w:t>
            </w:r>
            <w:r w:rsidR="004C2AF4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  <w:t>nérale Order of the day of the General M</w:t>
            </w:r>
            <w:r w:rsidRPr="007F4941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  <w:t>eeting</w:t>
            </w:r>
          </w:p>
          <w:p w:rsidR="007F4941" w:rsidRPr="007F4941" w:rsidRDefault="007F4941" w:rsidP="007F4941">
            <w:pPr>
              <w:jc w:val="center"/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</w:pPr>
            <w:r w:rsidRPr="007F4941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  <w:t xml:space="preserve">Orden del </w:t>
            </w:r>
            <w:proofErr w:type="spellStart"/>
            <w:r w:rsidRPr="007F4941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  <w:t>día</w:t>
            </w:r>
            <w:proofErr w:type="spellEnd"/>
            <w:r w:rsidRPr="007F4941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en-US"/>
              </w:rPr>
              <w:t xml:space="preserve"> de la Junta General</w:t>
            </w:r>
          </w:p>
          <w:p w:rsidR="00DE7A8E" w:rsidRDefault="00DE7A8E" w:rsidP="00DE7A8E">
            <w:pPr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fr-FR"/>
              </w:rPr>
            </w:pPr>
          </w:p>
          <w:p w:rsidR="00DE7A8E" w:rsidRDefault="00DE7A8E" w:rsidP="00DE7A8E">
            <w:pPr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fr-FR"/>
              </w:rPr>
            </w:pPr>
            <w:r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fr-FR"/>
              </w:rPr>
              <w:t>AG 1-Assemblée d’information</w:t>
            </w:r>
          </w:p>
          <w:p w:rsidR="007F4941" w:rsidRPr="007F4941" w:rsidRDefault="007F4941" w:rsidP="007F4941">
            <w:pPr>
              <w:ind w:left="1560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7F4941">
              <w:rPr>
                <w:rFonts w:cs="Arial Unicode MS"/>
                <w:b/>
                <w:bCs/>
                <w:color w:val="000000"/>
                <w:sz w:val="36"/>
                <w:szCs w:val="36"/>
                <w:u w:color="000000"/>
                <w:lang w:val="fr-FR"/>
              </w:rPr>
              <w:t xml:space="preserve">                     </w:t>
            </w:r>
          </w:p>
        </w:tc>
      </w:tr>
      <w:tr w:rsidR="007F4941" w:rsidRPr="007F4941" w:rsidTr="00DE759B">
        <w:trPr>
          <w:trHeight w:val="44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941" w:rsidRPr="007F4941" w:rsidRDefault="007F4941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941" w:rsidRPr="00DE7A8E" w:rsidRDefault="007F4941" w:rsidP="00DE7A8E">
            <w:pPr>
              <w:tabs>
                <w:tab w:val="left" w:pos="708"/>
              </w:tabs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DE7A8E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941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Accueil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941" w:rsidRPr="00DE7A8E" w:rsidRDefault="00DE7A8E" w:rsidP="007F4941">
            <w:pPr>
              <w:suppressAutoHyphens/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DE7A8E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en-US"/>
              </w:rPr>
              <w:t>Opening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941" w:rsidRPr="00DE7A8E" w:rsidRDefault="00DE7A8E" w:rsidP="007F4941">
            <w:pPr>
              <w:suppressAutoHyphens/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DE7A8E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en-US"/>
              </w:rPr>
              <w:t>Apertura</w:t>
            </w:r>
          </w:p>
        </w:tc>
      </w:tr>
      <w:tr w:rsidR="00DE7A8E" w:rsidRPr="00D13ED3" w:rsidTr="00DE759B">
        <w:trPr>
          <w:trHeight w:val="967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7F4941" w:rsidRDefault="00DE7A8E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7F4941" w:rsidRDefault="00B010B3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B010B3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Information du CA </w:t>
            </w:r>
          </w:p>
          <w:p w:rsidR="00B010B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B010B3" w:rsidRPr="00C35D2D" w:rsidRDefault="00B010B3" w:rsidP="00C35D2D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Rapport moral  et d’activités 2018-20</w:t>
            </w:r>
          </w:p>
          <w:p w:rsidR="00B010B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C274AA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Finances</w:t>
            </w:r>
          </w:p>
          <w:p w:rsidR="00B010B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Bilan financier </w:t>
            </w: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  </w:t>
            </w:r>
          </w:p>
          <w:p w:rsidR="00C274AA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2018-19</w:t>
            </w:r>
          </w:p>
          <w:p w:rsidR="00B010B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Prévisions </w:t>
            </w:r>
          </w:p>
          <w:p w:rsidR="00C274AA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budgétaires </w:t>
            </w:r>
          </w:p>
          <w:p w:rsidR="00DE7A8E" w:rsidRPr="00C274AA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2020-21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Default="00B010B3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B010B3" w:rsidRDefault="00B010B3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DE7A8E" w:rsidRPr="00C35D2D" w:rsidRDefault="00B010B3" w:rsidP="00C35D2D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Moral and </w:t>
            </w:r>
            <w:proofErr w:type="spellStart"/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activities</w:t>
            </w:r>
            <w:proofErr w:type="spellEnd"/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report 2018-20</w:t>
            </w:r>
          </w:p>
          <w:p w:rsidR="00B010B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B010B3" w:rsidRPr="00C35D2D" w:rsidRDefault="00B010B3" w:rsidP="00C35D2D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Finances</w:t>
            </w:r>
          </w:p>
          <w:p w:rsidR="00B010B3" w:rsidRPr="00D13ED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Report 2018-19</w:t>
            </w:r>
          </w:p>
          <w:p w:rsidR="00B010B3" w:rsidRPr="00D13ED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Preliminary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Budget </w:t>
            </w:r>
          </w:p>
          <w:p w:rsidR="00B010B3" w:rsidRPr="00D13ED3" w:rsidRDefault="00B010B3" w:rsidP="00B010B3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2020-21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Default="00B010B3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</w:p>
          <w:p w:rsidR="00B010B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</w:p>
          <w:p w:rsidR="00B010B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In</w:t>
            </w:r>
            <w:r w:rsidR="00C274AA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 xml:space="preserve">forme moral de las actividades </w:t>
            </w:r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 xml:space="preserve"> 201</w:t>
            </w:r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8</w:t>
            </w:r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 xml:space="preserve">-20 </w:t>
            </w:r>
          </w:p>
          <w:p w:rsidR="00B554E0" w:rsidRDefault="00B554E0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</w:p>
          <w:p w:rsidR="00C274AA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  <w:r w:rsidRPr="00C35D2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Finanzas</w:t>
            </w:r>
          </w:p>
          <w:p w:rsidR="00C274AA" w:rsidRDefault="00C274AA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  <w:r w:rsidRPr="004839ED">
              <w:rPr>
                <w:rFonts w:cs="Arial Unicode MS"/>
                <w:bCs/>
                <w:sz w:val="28"/>
                <w:szCs w:val="28"/>
                <w:lang w:val="es-ES_tradnl"/>
              </w:rPr>
              <w:t>Informe financiero</w:t>
            </w:r>
            <w:r w:rsidR="00B010B3" w:rsidRPr="004839ED">
              <w:rPr>
                <w:rFonts w:cs="Arial Unicode MS"/>
                <w:bCs/>
                <w:sz w:val="28"/>
                <w:szCs w:val="28"/>
                <w:u w:color="000000"/>
                <w:lang w:val="es-ES_tradnl"/>
              </w:rPr>
              <w:t xml:space="preserve">          </w:t>
            </w:r>
            <w:r w:rsidR="00B010B3"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201</w:t>
            </w:r>
            <w:r w:rsidR="00B010B3"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8</w:t>
            </w:r>
            <w:r w:rsidR="00B010B3"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-1</w:t>
            </w:r>
            <w:r w:rsidR="00B010B3"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9</w:t>
            </w:r>
          </w:p>
          <w:p w:rsidR="00B010B3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 xml:space="preserve">Presupuesto de </w:t>
            </w: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 xml:space="preserve">    </w:t>
            </w:r>
          </w:p>
          <w:p w:rsidR="00DE7A8E" w:rsidRPr="00C274AA" w:rsidRDefault="00B010B3" w:rsidP="00B010B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iniciación  2020-21</w:t>
            </w:r>
          </w:p>
        </w:tc>
      </w:tr>
      <w:tr w:rsidR="00B010B3" w:rsidRPr="00D13ED3" w:rsidTr="00DE759B">
        <w:trPr>
          <w:trHeight w:val="967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Pr="007F4941" w:rsidRDefault="00B010B3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Default="00B010B3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Default="00B010B3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Présentation des candidats au 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Pr="00D13ED3" w:rsidRDefault="00B010B3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Introducing candidates for the BD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Pr="00D13ED3" w:rsidRDefault="00B010B3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Presentaciòn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 xml:space="preserve"> de las  candidaturas  para el  CA</w:t>
            </w:r>
          </w:p>
        </w:tc>
      </w:tr>
      <w:tr w:rsidR="00DE7A8E" w:rsidRPr="00D13ED3" w:rsidTr="00DE759B">
        <w:trPr>
          <w:trHeight w:val="167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7F4941" w:rsidRDefault="00DE7A8E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7F4941" w:rsidRDefault="00B010B3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ED3" w:rsidRDefault="00DE7A8E" w:rsidP="00D13ED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Présentation des demandes d’affiliation  comme membres de la FIMEM</w:t>
            </w:r>
            <w:r w:rsidR="00D13ED3"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par les</w:t>
            </w:r>
            <w:r w:rsid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</w:p>
          <w:p w:rsidR="00DE7A8E" w:rsidRPr="00D13ED3" w:rsidRDefault="00D13ED3" w:rsidP="00D13ED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Mouvements </w:t>
            </w: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parrains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7F4941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Introducing of new movements as members of FIMEM</w:t>
            </w:r>
            <w:r w:rsidR="00D13ED3">
              <w:t xml:space="preserve"> </w:t>
            </w:r>
            <w:r w:rsidR="00D13ED3"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by the Sponsoring Movements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7F4941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Presentación de movimientos candidatos para entrar en la FIMEM</w:t>
            </w:r>
            <w:r w:rsidR="00D13ED3">
              <w:t xml:space="preserve"> </w:t>
            </w:r>
            <w:r w:rsidR="00D13ED3"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por los Movimientos Patrocinadores</w:t>
            </w:r>
          </w:p>
        </w:tc>
      </w:tr>
      <w:tr w:rsidR="00DE7A8E" w:rsidRPr="007F4941" w:rsidTr="00DE759B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7F4941" w:rsidRDefault="00DE7A8E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7F4941" w:rsidRDefault="00DE759B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C431ED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proofErr w:type="spellStart"/>
            <w:r w:rsidRPr="00C431E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Évaluation</w:t>
            </w:r>
            <w:proofErr w:type="spellEnd"/>
            <w:r w:rsidRPr="00C431E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du travail du </w:t>
            </w:r>
            <w:proofErr w:type="spellStart"/>
            <w:r w:rsidRPr="00C431E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conseil</w:t>
            </w:r>
            <w:proofErr w:type="spellEnd"/>
            <w:r w:rsidRPr="00C431E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</w:t>
            </w:r>
            <w:proofErr w:type="spellStart"/>
            <w:r w:rsidRPr="00C431E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d'administration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C431ED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C431E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Evaluation of the work of the Management Board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C431ED" w:rsidP="00C431ED">
            <w:pP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</w:pPr>
            <w:proofErr w:type="spellStart"/>
            <w:r w:rsidRPr="00C431E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Evaluación</w:t>
            </w:r>
            <w:proofErr w:type="spellEnd"/>
            <w:r w:rsidRPr="00C431E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de la labor de la Junta </w:t>
            </w:r>
            <w:proofErr w:type="spellStart"/>
            <w:r w:rsidRPr="00C431ED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Directiva</w:t>
            </w:r>
            <w:proofErr w:type="spellEnd"/>
          </w:p>
        </w:tc>
      </w:tr>
      <w:tr w:rsidR="00DE7A8E" w:rsidRPr="007F4941" w:rsidTr="00DE759B">
        <w:trPr>
          <w:trHeight w:val="1353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7F4941" w:rsidRDefault="00DE7A8E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Default="00DE759B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Orientations </w:t>
            </w: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Bilan 2018-2020 Prospectives 2020-2022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Orientations</w:t>
            </w: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Balance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sheet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2018-2020 </w:t>
            </w: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Forecast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2020-2022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7F4941">
            <w:pP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Orientaciones</w:t>
            </w: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Balance General 2018-2020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Perspectivas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2020-2022</w:t>
            </w:r>
          </w:p>
        </w:tc>
      </w:tr>
      <w:tr w:rsidR="00DE759B" w:rsidRPr="007F4941" w:rsidTr="00DE759B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9B" w:rsidRPr="007F4941" w:rsidRDefault="00DE759B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9B" w:rsidRDefault="00051E5C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7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9B" w:rsidRPr="00D13ED3" w:rsidRDefault="00DE759B">
            <w:pP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Benaiges 2018</w:t>
            </w:r>
            <w:r w:rsidR="00B076BE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  <w:r w:rsidR="00B554E0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et 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9B" w:rsidRPr="00D13ED3" w:rsidRDefault="007C41B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Benaiges 2018 et 2020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9B" w:rsidRPr="007F4941" w:rsidRDefault="007C41BE" w:rsidP="007F4941">
            <w:pPr>
              <w:suppressAutoHyphens/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Benaiges 2018 et 2020</w:t>
            </w:r>
          </w:p>
        </w:tc>
      </w:tr>
      <w:tr w:rsidR="00DE7A8E" w:rsidRPr="00D13ED3" w:rsidTr="00DE759B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0709BC" w:rsidP="007F4941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fr-FR"/>
              </w:rPr>
              <w:t>8</w:t>
            </w:r>
            <w:r w:rsidR="00DE759B">
              <w:rPr>
                <w:rFonts w:cs="Arial Unicode MS"/>
                <w:color w:val="000000"/>
                <w:sz w:val="28"/>
                <w:szCs w:val="28"/>
                <w:u w:color="000000"/>
                <w:lang w:val="fr-FR"/>
              </w:rPr>
              <w:t>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RIDEF </w:t>
            </w:r>
          </w:p>
          <w:p w:rsidR="00DE7A8E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2022 au Maroc</w:t>
            </w:r>
          </w:p>
          <w:p w:rsidR="00DE7A8E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2024 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RIDEF </w:t>
            </w:r>
          </w:p>
          <w:p w:rsidR="00DE7A8E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2022 in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Marocco</w:t>
            </w:r>
            <w:proofErr w:type="spellEnd"/>
          </w:p>
          <w:p w:rsidR="00DE7A8E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2024 ?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pacing w:val="-2"/>
                <w:sz w:val="27"/>
                <w:szCs w:val="27"/>
                <w:u w:color="000000"/>
                <w:lang w:val="en-US"/>
              </w:rPr>
            </w:pPr>
            <w:r w:rsidRPr="00D13ED3">
              <w:rPr>
                <w:rFonts w:cs="Arial Unicode MS"/>
                <w:bCs/>
                <w:color w:val="000000"/>
                <w:spacing w:val="-2"/>
                <w:sz w:val="27"/>
                <w:szCs w:val="27"/>
                <w:u w:color="000000"/>
                <w:lang w:val="en-US"/>
              </w:rPr>
              <w:t xml:space="preserve">RIDEF </w:t>
            </w:r>
          </w:p>
          <w:p w:rsidR="00DE7A8E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pacing w:val="-2"/>
                <w:sz w:val="27"/>
                <w:szCs w:val="27"/>
                <w:u w:color="000000"/>
                <w:lang w:val="fr-FR"/>
              </w:rPr>
              <w:t>2022</w:t>
            </w: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en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Marruecos</w:t>
            </w:r>
            <w:proofErr w:type="spellEnd"/>
          </w:p>
          <w:p w:rsidR="00DE7A8E" w:rsidRPr="00D13ED3" w:rsidRDefault="00DE7A8E" w:rsidP="007F4941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2024 ?</w:t>
            </w:r>
          </w:p>
        </w:tc>
      </w:tr>
    </w:tbl>
    <w:p w:rsidR="00DE7A8E" w:rsidRDefault="00DE7A8E" w:rsidP="00DE7A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fr-CA"/>
        </w:rPr>
      </w:pPr>
    </w:p>
    <w:p w:rsidR="00DE7A8E" w:rsidRPr="00D13ED3" w:rsidRDefault="00DE7A8E" w:rsidP="00DE7A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val="en-US" w:eastAsia="fr-CA"/>
        </w:rPr>
      </w:pPr>
    </w:p>
    <w:p w:rsidR="00DE7A8E" w:rsidRPr="00D13ED3" w:rsidRDefault="00DE7A8E" w:rsidP="00DE7A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709"/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</w:pPr>
      <w:r w:rsidRPr="00D13ED3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  <w:t>AG2</w:t>
      </w:r>
      <w:r w:rsidR="00DE53D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-</w:t>
      </w:r>
      <w:r w:rsidR="00DE53D4" w:rsidRPr="00DE53D4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  <w:t>Groupes de langues//</w:t>
      </w:r>
      <w:proofErr w:type="spellStart"/>
      <w:r w:rsidR="00DE53D4" w:rsidRPr="00DE53D4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  <w:t>Language</w:t>
      </w:r>
      <w:proofErr w:type="spellEnd"/>
      <w:r w:rsidR="00DE53D4" w:rsidRPr="00DE53D4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  <w:t xml:space="preserve"> groups// </w:t>
      </w:r>
      <w:proofErr w:type="spellStart"/>
      <w:r w:rsidR="00DE53D4" w:rsidRPr="00DE53D4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  <w:t>Grupos</w:t>
      </w:r>
      <w:proofErr w:type="spellEnd"/>
      <w:r w:rsidR="00DE53D4" w:rsidRPr="00DE53D4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  <w:t xml:space="preserve"> </w:t>
      </w:r>
      <w:proofErr w:type="spellStart"/>
      <w:r w:rsidR="00DE53D4" w:rsidRPr="00DE53D4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  <w:t>lingüísticos</w:t>
      </w:r>
      <w:proofErr w:type="spellEnd"/>
    </w:p>
    <w:p w:rsidR="00DE7A8E" w:rsidRPr="00D13ED3" w:rsidRDefault="00DE53D4" w:rsidP="004C2A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709"/>
        <w:rPr>
          <w:rFonts w:ascii="Times New Roman" w:eastAsia="Arial Unicode MS" w:hAnsi="Times New Roman" w:cs="Arial Unicode MS"/>
          <w:bCs/>
          <w:color w:val="000000"/>
          <w:sz w:val="36"/>
          <w:szCs w:val="36"/>
          <w:u w:color="000000"/>
          <w:bdr w:val="nil"/>
          <w:lang w:val="fr-FR" w:eastAsia="fr-CA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…</w:t>
      </w:r>
      <w:r w:rsidR="00DE7A8E" w:rsidRPr="00D13ED3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pour discuter des propositions du CA</w:t>
      </w:r>
      <w:r w:rsid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(3 séances + 1 pour la rédaction de la synthèse et des propositions)/ 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…</w:t>
      </w:r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to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discuss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the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Board's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proposals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(3 sessions + 1 for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writing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the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synthesis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and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proposals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)</w:t>
      </w:r>
      <w:r w:rsid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/</w:t>
      </w:r>
      <w:r w:rsidR="004C2AF4" w:rsidRPr="004C2AF4">
        <w:t xml:space="preserve"> </w:t>
      </w:r>
      <w:r>
        <w:t>…</w:t>
      </w:r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para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discutir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las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propuestas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del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Consejo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(3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sesiones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+ 1 para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redactar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la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síntesis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 xml:space="preserve"> y las </w:t>
      </w:r>
      <w:proofErr w:type="spellStart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propuestas</w:t>
      </w:r>
      <w:proofErr w:type="spellEnd"/>
      <w:r w:rsidR="004C2AF4" w:rsidRPr="004C2AF4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val="fr-FR" w:eastAsia="fr-CA"/>
        </w:rPr>
        <w:t>).</w:t>
      </w:r>
    </w:p>
    <w:p w:rsidR="00DE7A8E" w:rsidRDefault="00DE7A8E" w:rsidP="00DE7A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709"/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</w:pPr>
    </w:p>
    <w:p w:rsidR="00DE7A8E" w:rsidRDefault="00DE7A8E" w:rsidP="00DE7A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709"/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  <w:t>AG 3-Assemblée décisionnelle</w:t>
      </w:r>
    </w:p>
    <w:p w:rsidR="00DE7A8E" w:rsidRDefault="00DE7A8E" w:rsidP="00DE7A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709"/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  <w:t xml:space="preserve"> </w:t>
      </w:r>
    </w:p>
    <w:tbl>
      <w:tblPr>
        <w:tblStyle w:val="TableNormal"/>
        <w:tblW w:w="10148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501"/>
        <w:gridCol w:w="2835"/>
        <w:gridCol w:w="3260"/>
        <w:gridCol w:w="3372"/>
      </w:tblGrid>
      <w:tr w:rsidR="00DE7A8E" w:rsidRPr="00D13ED3" w:rsidTr="00B51DAA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581AF5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244D9C" w:rsidP="00581AF5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4C2AF4" w:rsidP="00D13ED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Installation de la présidence d’Assemblée, des scrutateurs et des secrétaires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4C2AF4" w:rsidP="00D13ED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Installation of the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President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of the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Assembly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,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tellers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and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secretaries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4C2AF4" w:rsidP="00D13ED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Toma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de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posesión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del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Presidente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de la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Asamblea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, de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los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escrutadores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y de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los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</w:t>
            </w:r>
            <w:proofErr w:type="spellStart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secretarios</w:t>
            </w:r>
            <w:proofErr w:type="spellEnd"/>
            <w:r w:rsidRPr="004C2AF4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 </w:t>
            </w:r>
          </w:p>
        </w:tc>
      </w:tr>
      <w:tr w:rsidR="00B010B3" w:rsidRPr="00D13ED3" w:rsidTr="00B51DAA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Pr="00D13ED3" w:rsidRDefault="00B010B3" w:rsidP="00581AF5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Default="00B010B3" w:rsidP="00581AF5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Pr="00D13ED3" w:rsidRDefault="00B010B3" w:rsidP="00D13ED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Présentation des délégués et décompte des voix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Pr="00D13ED3" w:rsidRDefault="00B010B3" w:rsidP="00D13ED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Presentation of delegates and calculation of the votes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0B3" w:rsidRPr="00D13ED3" w:rsidRDefault="00B010B3" w:rsidP="00D13ED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>Presentaciòn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s-ES_tradnl"/>
              </w:rPr>
              <w:t xml:space="preserve"> de los  delegados y calculo de votos</w:t>
            </w:r>
          </w:p>
        </w:tc>
      </w:tr>
      <w:tr w:rsidR="00244D9C" w:rsidRPr="00D13ED3" w:rsidTr="00B51DAA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9C" w:rsidRPr="00D13ED3" w:rsidRDefault="00244D9C" w:rsidP="00581AF5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9C" w:rsidRPr="00D13ED3" w:rsidRDefault="00B010B3" w:rsidP="00581AF5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5C3" w:rsidRPr="00B725C3" w:rsidRDefault="00B725C3" w:rsidP="00B725C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P</w:t>
            </w:r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ropositions du CA, des Mouvements</w:t>
            </w:r>
            <w:r w:rsidR="00051E5C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,</w:t>
            </w:r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</w:p>
          <w:p w:rsidR="00244D9C" w:rsidRPr="00D13ED3" w:rsidRDefault="00051E5C" w:rsidP="00B725C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des groupes de langues, </w:t>
            </w:r>
            <w:r w:rsidR="00B725C3"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des commissions,...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5C3" w:rsidRPr="00B725C3" w:rsidRDefault="00B725C3" w:rsidP="00B725C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Proposals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from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the </w:t>
            </w: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Board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of </w:t>
            </w: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Directors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, the </w:t>
            </w: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Movements</w:t>
            </w:r>
            <w:proofErr w:type="spellEnd"/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,</w:t>
            </w:r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</w:p>
          <w:p w:rsidR="00244D9C" w:rsidRPr="00D13ED3" w:rsidRDefault="00B725C3" w:rsidP="00B725C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language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groups</w:t>
            </w:r>
            <w:r w:rsidR="00051E5C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, </w:t>
            </w:r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commissions,...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5C3" w:rsidRPr="00B725C3" w:rsidRDefault="00B725C3" w:rsidP="00B725C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Propuestas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de la Junta </w:t>
            </w: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Directiva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, </w:t>
            </w: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los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</w:t>
            </w: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Movimientos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, </w:t>
            </w:r>
          </w:p>
          <w:p w:rsidR="00B725C3" w:rsidRPr="00D13ED3" w:rsidRDefault="00B725C3" w:rsidP="00B725C3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  <w:proofErr w:type="spell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grupos</w:t>
            </w:r>
            <w:proofErr w:type="spell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</w:t>
            </w: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de </w:t>
            </w:r>
            <w:proofErr w:type="spellStart"/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idiomas</w:t>
            </w:r>
            <w:proofErr w:type="spellEnd"/>
            <w:r w:rsidR="00051E5C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, </w:t>
            </w:r>
            <w:proofErr w:type="spellStart"/>
            <w:proofErr w:type="gramStart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Comisiones</w:t>
            </w:r>
            <w:proofErr w:type="spellEnd"/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>,…</w:t>
            </w:r>
            <w:proofErr w:type="gramEnd"/>
            <w:r w:rsidRPr="00B725C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  <w:t xml:space="preserve"> </w:t>
            </w:r>
          </w:p>
          <w:p w:rsidR="00244D9C" w:rsidRPr="00D13ED3" w:rsidRDefault="00244D9C" w:rsidP="00244D9C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en-US"/>
              </w:rPr>
            </w:pPr>
          </w:p>
        </w:tc>
      </w:tr>
      <w:tr w:rsidR="00DE7A8E" w:rsidRPr="00D13ED3" w:rsidTr="00DE759B">
        <w:trPr>
          <w:trHeight w:val="619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581AF5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581AF5">
            <w:pPr>
              <w:tabs>
                <w:tab w:val="left" w:pos="708"/>
              </w:tabs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D13ED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AA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Élections : </w:t>
            </w: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des candidats au CA.</w:t>
            </w: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4C2AF4" w:rsidRDefault="004C2AF4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des nouveaux membres de la FIMEM. </w:t>
            </w:r>
          </w:p>
          <w:p w:rsidR="00B51DAA" w:rsidRDefault="00B51DAA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D13ED3" w:rsidRDefault="00B51DAA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du pays-hô</w:t>
            </w:r>
            <w:r w:rsid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te de la Ridef 2024 </w:t>
            </w:r>
          </w:p>
          <w:p w:rsidR="00D13ED3" w:rsidRDefault="00D13ED3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des commissaires aux comptes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Elections</w:t>
            </w:r>
          </w:p>
          <w:p w:rsidR="00DE7A8E" w:rsidRPr="00D13ED3" w:rsidRDefault="00DE759B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o</w:t>
            </w:r>
            <w:r w:rsidR="00DE7A8E"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f the candidates for the BD.</w:t>
            </w:r>
          </w:p>
          <w:p w:rsidR="004C2AF4" w:rsidRDefault="004C2AF4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of the new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members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of FIMEM.</w:t>
            </w:r>
          </w:p>
          <w:p w:rsidR="00B51DAA" w:rsidRDefault="00B51DAA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C274AA" w:rsidRPr="004839ED" w:rsidRDefault="00C274AA" w:rsidP="00C274AA">
            <w:pPr>
              <w:suppressAutoHyphens/>
              <w:rPr>
                <w:rFonts w:ascii="Calibri" w:eastAsia="Calibri" w:hAnsi="Calibri" w:cs="Arial Unicode MS"/>
                <w:bCs/>
                <w:sz w:val="28"/>
                <w:szCs w:val="28"/>
                <w:lang w:val="en-US"/>
              </w:rPr>
            </w:pPr>
            <w:r w:rsidRPr="004839ED">
              <w:rPr>
                <w:rFonts w:ascii="Calibri" w:eastAsia="Calibri" w:hAnsi="Calibri" w:cs="Arial Unicode MS"/>
                <w:bCs/>
                <w:sz w:val="28"/>
                <w:szCs w:val="28"/>
                <w:lang w:val="en-US"/>
              </w:rPr>
              <w:t xml:space="preserve">of the host country </w:t>
            </w:r>
            <w:r w:rsidR="00DE53D4">
              <w:rPr>
                <w:rFonts w:ascii="Calibri" w:eastAsia="Calibri" w:hAnsi="Calibri" w:cs="Arial Unicode MS"/>
                <w:bCs/>
                <w:sz w:val="28"/>
                <w:szCs w:val="28"/>
                <w:lang w:val="en-US"/>
              </w:rPr>
              <w:t>of</w:t>
            </w:r>
            <w:r w:rsidRPr="004839ED">
              <w:rPr>
                <w:rFonts w:ascii="Calibri" w:eastAsia="Calibri" w:hAnsi="Calibri" w:cs="Arial Unicode MS"/>
                <w:bCs/>
                <w:sz w:val="28"/>
                <w:szCs w:val="28"/>
                <w:lang w:val="en-US"/>
              </w:rPr>
              <w:t xml:space="preserve"> Ridef</w:t>
            </w:r>
            <w:r w:rsidR="00DE53D4">
              <w:rPr>
                <w:rFonts w:ascii="Calibri" w:eastAsia="Calibri" w:hAnsi="Calibri" w:cs="Arial Unicode MS"/>
                <w:bCs/>
                <w:sz w:val="28"/>
                <w:szCs w:val="28"/>
                <w:lang w:val="en-US"/>
              </w:rPr>
              <w:t xml:space="preserve"> 2024</w:t>
            </w:r>
          </w:p>
          <w:p w:rsidR="00C274AA" w:rsidRPr="004839ED" w:rsidRDefault="00C274AA" w:rsidP="00C274AA">
            <w:pPr>
              <w:suppressAutoHyphens/>
              <w:rPr>
                <w:rFonts w:ascii="Calibri" w:eastAsia="Calibri" w:hAnsi="Calibri" w:cs="Arial Unicode MS"/>
                <w:bCs/>
                <w:sz w:val="28"/>
                <w:szCs w:val="28"/>
                <w:lang w:val="en-US"/>
              </w:rPr>
            </w:pPr>
          </w:p>
          <w:p w:rsidR="00B51DAA" w:rsidRPr="004839ED" w:rsidRDefault="00C274AA" w:rsidP="00C274AA">
            <w:pPr>
              <w:suppressAutoHyphens/>
              <w:rPr>
                <w:rFonts w:cs="Arial Unicode MS"/>
                <w:bCs/>
                <w:sz w:val="28"/>
                <w:szCs w:val="28"/>
                <w:u w:color="000000"/>
                <w:lang w:val="fr-FR"/>
              </w:rPr>
            </w:pPr>
            <w:r w:rsidRPr="004839ED">
              <w:rPr>
                <w:rFonts w:ascii="Calibri" w:eastAsia="Calibri" w:hAnsi="Calibri" w:cs="Arial Unicode MS"/>
                <w:bCs/>
                <w:sz w:val="28"/>
                <w:szCs w:val="28"/>
                <w:bdr w:val="none" w:sz="0" w:space="0" w:color="auto"/>
                <w:lang w:val="fr-FR" w:eastAsia="en-US"/>
              </w:rPr>
              <w:t xml:space="preserve">of the </w:t>
            </w:r>
            <w:proofErr w:type="spellStart"/>
            <w:r w:rsidRPr="004839ED">
              <w:rPr>
                <w:rFonts w:ascii="Calibri" w:eastAsia="Calibri" w:hAnsi="Calibri" w:cs="Arial Unicode MS"/>
                <w:bCs/>
                <w:sz w:val="28"/>
                <w:szCs w:val="28"/>
                <w:bdr w:val="none" w:sz="0" w:space="0" w:color="auto"/>
                <w:lang w:val="fr-FR" w:eastAsia="en-US"/>
              </w:rPr>
              <w:t>auditors</w:t>
            </w:r>
            <w:proofErr w:type="spellEnd"/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Elecciónes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 :</w:t>
            </w: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de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candidatos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al CA.</w:t>
            </w: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4C2AF4" w:rsidRDefault="004C2AF4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de  los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nuevos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movimientos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,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miembros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de la FIMEM.</w:t>
            </w: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DE759B" w:rsidRDefault="00DE759B" w:rsidP="00DE759B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del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país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anfitrión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del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Ridef 2024 </w:t>
            </w:r>
          </w:p>
          <w:p w:rsidR="00DE759B" w:rsidRDefault="00DE759B" w:rsidP="00DE759B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</w:p>
          <w:p w:rsidR="00DE7A8E" w:rsidRPr="00D13ED3" w:rsidRDefault="00DE7A8E" w:rsidP="00DE7A8E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proofErr w:type="gram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de</w:t>
            </w:r>
            <w:proofErr w:type="gram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auditores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de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cuentas</w:t>
            </w:r>
            <w:proofErr w:type="spellEnd"/>
          </w:p>
        </w:tc>
      </w:tr>
      <w:tr w:rsidR="00DE7A8E" w:rsidRPr="00D13ED3" w:rsidTr="00DE7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180" w:type="dxa"/>
          </w:tcPr>
          <w:p w:rsidR="00DE7A8E" w:rsidRPr="00D13ED3" w:rsidRDefault="00DE7A8E" w:rsidP="00581AF5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501" w:type="dxa"/>
          </w:tcPr>
          <w:p w:rsidR="00DE7A8E" w:rsidRPr="00D13ED3" w:rsidRDefault="00DE7A8E" w:rsidP="00581AF5">
            <w:pPr>
              <w:tabs>
                <w:tab w:val="left" w:pos="708"/>
              </w:tabs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D13ED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2835" w:type="dxa"/>
          </w:tcPr>
          <w:p w:rsidR="00DE7A8E" w:rsidRPr="00D13ED3" w:rsidRDefault="00DE7A8E" w:rsidP="00581AF5">
            <w:pPr>
              <w:suppressAutoHyphens/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</w:pP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Questions diverses</w:t>
            </w: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ab/>
            </w:r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ab/>
            </w:r>
          </w:p>
        </w:tc>
        <w:tc>
          <w:tcPr>
            <w:tcW w:w="3260" w:type="dxa"/>
          </w:tcPr>
          <w:p w:rsidR="00DE7A8E" w:rsidRPr="00D13ED3" w:rsidRDefault="00DE7A8E" w:rsidP="00581AF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Different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questions</w:t>
            </w:r>
          </w:p>
        </w:tc>
        <w:tc>
          <w:tcPr>
            <w:tcW w:w="3372" w:type="dxa"/>
          </w:tcPr>
          <w:p w:rsidR="00DE7A8E" w:rsidRPr="00D13ED3" w:rsidRDefault="00DE7A8E" w:rsidP="00581AF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Asuntos</w:t>
            </w:r>
            <w:proofErr w:type="spellEnd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 xml:space="preserve"> </w:t>
            </w:r>
            <w:proofErr w:type="spellStart"/>
            <w:r w:rsidRPr="00D13ED3">
              <w:rPr>
                <w:rFonts w:cs="Arial Unicode MS"/>
                <w:bCs/>
                <w:color w:val="000000"/>
                <w:sz w:val="28"/>
                <w:szCs w:val="28"/>
                <w:u w:color="000000"/>
                <w:lang w:val="fr-FR"/>
              </w:rPr>
              <w:t>diferentes</w:t>
            </w:r>
            <w:proofErr w:type="spellEnd"/>
          </w:p>
        </w:tc>
      </w:tr>
    </w:tbl>
    <w:p w:rsidR="00DE7A8E" w:rsidRDefault="00DE7A8E" w:rsidP="00DE7A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709"/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val="fr-FR" w:eastAsia="fr-CA"/>
        </w:rPr>
      </w:pPr>
    </w:p>
    <w:p w:rsidR="00C35D2D" w:rsidRPr="00C35D2D" w:rsidRDefault="00C35D2D" w:rsidP="00C35D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Verdana" w:eastAsia="Calibri" w:hAnsi="Calibri" w:cs="Calibri"/>
          <w:color w:val="222222"/>
          <w:sz w:val="20"/>
          <w:szCs w:val="20"/>
          <w:u w:color="222222"/>
          <w:bdr w:val="nil"/>
          <w:lang w:val="fr-FR" w:eastAsia="fr-CA"/>
        </w:rPr>
      </w:pPr>
    </w:p>
    <w:p w:rsidR="00B554E0" w:rsidRPr="00B554E0" w:rsidRDefault="00C35D2D" w:rsidP="00B614EC">
      <w:pPr>
        <w:spacing w:after="0" w:line="360" w:lineRule="atLeast"/>
        <w:jc w:val="center"/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</w:pPr>
      <w:r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 xml:space="preserve">Le </w:t>
      </w:r>
      <w:proofErr w:type="spellStart"/>
      <w:r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>Conse</w:t>
      </w:r>
      <w:r w:rsidR="00B554E0"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>il</w:t>
      </w:r>
      <w:proofErr w:type="spellEnd"/>
      <w:r w:rsidR="00B554E0"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 xml:space="preserve"> </w:t>
      </w:r>
      <w:proofErr w:type="spellStart"/>
      <w:r w:rsidR="00B554E0"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>d’Administration</w:t>
      </w:r>
      <w:proofErr w:type="spellEnd"/>
      <w:r w:rsidR="00B554E0"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 xml:space="preserve"> de la FIMEM</w:t>
      </w:r>
    </w:p>
    <w:p w:rsidR="00B554E0" w:rsidRPr="00B554E0" w:rsidRDefault="00B554E0" w:rsidP="00B614EC">
      <w:pPr>
        <w:spacing w:after="0" w:line="360" w:lineRule="atLeast"/>
        <w:jc w:val="center"/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</w:pPr>
      <w:proofErr w:type="spellStart"/>
      <w:r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>The</w:t>
      </w:r>
      <w:proofErr w:type="spellEnd"/>
      <w:r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 xml:space="preserve"> </w:t>
      </w:r>
      <w:proofErr w:type="spellStart"/>
      <w:r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>Board</w:t>
      </w:r>
      <w:proofErr w:type="spellEnd"/>
      <w:r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 xml:space="preserve"> of </w:t>
      </w:r>
      <w:proofErr w:type="spellStart"/>
      <w:r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>Directors</w:t>
      </w:r>
      <w:proofErr w:type="spellEnd"/>
      <w:r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 xml:space="preserve"> of FIMEM</w:t>
      </w:r>
    </w:p>
    <w:p w:rsidR="00C35D2D" w:rsidRPr="00B554E0" w:rsidRDefault="00C35D2D" w:rsidP="00B614EC">
      <w:pPr>
        <w:spacing w:after="0" w:line="360" w:lineRule="atLeast"/>
        <w:jc w:val="center"/>
        <w:rPr>
          <w:rFonts w:ascii="Verdana Bold" w:eastAsia="Calibri" w:hAnsi="Calibri" w:cs="Calibri"/>
          <w:color w:val="0070C0"/>
          <w:u w:color="000000"/>
          <w:bdr w:val="nil"/>
          <w:lang w:val="en-US" w:eastAsia="fr-CA"/>
        </w:rPr>
      </w:pPr>
      <w:r w:rsidRPr="00B554E0">
        <w:rPr>
          <w:rFonts w:ascii="Calibri" w:eastAsia="Calibri" w:hAnsi="Calibri" w:cs="Arial Unicode MS"/>
          <w:b/>
          <w:color w:val="000000"/>
          <w:u w:color="000000"/>
          <w:bdr w:val="none" w:sz="0" w:space="0" w:color="auto" w:frame="1"/>
          <w:lang w:val="es-ES" w:eastAsia="fr-CA"/>
        </w:rPr>
        <w:t>El Consejo de Administración FIMEM</w:t>
      </w:r>
    </w:p>
    <w:p w:rsidR="00C35D2D" w:rsidRPr="00B554E0" w:rsidRDefault="00C35D2D" w:rsidP="00DE7A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709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val="fr-FR" w:eastAsia="fr-CA"/>
        </w:rPr>
      </w:pPr>
    </w:p>
    <w:sectPr w:rsidR="00C35D2D" w:rsidRPr="00B554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altName w:val="Times New Roman"/>
    <w:panose1 w:val="020B0604020202020204"/>
    <w:charset w:val="00"/>
    <w:family w:val="auto"/>
    <w:pitch w:val="variable"/>
    <w:sig w:usb0="00000001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80E6C"/>
    <w:multiLevelType w:val="hybridMultilevel"/>
    <w:tmpl w:val="83C82A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00628"/>
    <w:multiLevelType w:val="hybridMultilevel"/>
    <w:tmpl w:val="CD26B9D0"/>
    <w:lvl w:ilvl="0" w:tplc="0ECC1494">
      <w:start w:val="1"/>
      <w:numFmt w:val="decimal"/>
      <w:lvlText w:val="%1."/>
      <w:lvlJc w:val="left"/>
      <w:pPr>
        <w:tabs>
          <w:tab w:val="left" w:pos="708"/>
        </w:tabs>
        <w:ind w:left="653" w:hanging="59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EFAC878">
      <w:start w:val="1"/>
      <w:numFmt w:val="decimal"/>
      <w:lvlText w:val="%2."/>
      <w:lvlJc w:val="left"/>
      <w:pPr>
        <w:tabs>
          <w:tab w:val="left" w:pos="708"/>
        </w:tabs>
        <w:ind w:left="122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F6F118">
      <w:start w:val="1"/>
      <w:numFmt w:val="decimal"/>
      <w:lvlText w:val="%3."/>
      <w:lvlJc w:val="left"/>
      <w:pPr>
        <w:tabs>
          <w:tab w:val="left" w:pos="708"/>
        </w:tabs>
        <w:ind w:left="149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ED8D58A">
      <w:start w:val="1"/>
      <w:numFmt w:val="decimal"/>
      <w:lvlText w:val="%4."/>
      <w:lvlJc w:val="left"/>
      <w:pPr>
        <w:tabs>
          <w:tab w:val="left" w:pos="708"/>
        </w:tabs>
        <w:ind w:left="185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EEC35CE">
      <w:start w:val="1"/>
      <w:numFmt w:val="decimal"/>
      <w:lvlText w:val="%5."/>
      <w:lvlJc w:val="left"/>
      <w:pPr>
        <w:tabs>
          <w:tab w:val="left" w:pos="708"/>
        </w:tabs>
        <w:ind w:left="221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189410">
      <w:start w:val="1"/>
      <w:numFmt w:val="decimal"/>
      <w:lvlText w:val="%6."/>
      <w:lvlJc w:val="left"/>
      <w:pPr>
        <w:tabs>
          <w:tab w:val="left" w:pos="708"/>
        </w:tabs>
        <w:ind w:left="266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09E5358">
      <w:start w:val="1"/>
      <w:numFmt w:val="decimal"/>
      <w:lvlText w:val="%7."/>
      <w:lvlJc w:val="left"/>
      <w:pPr>
        <w:tabs>
          <w:tab w:val="left" w:pos="708"/>
        </w:tabs>
        <w:ind w:left="302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34E66B0">
      <w:start w:val="1"/>
      <w:numFmt w:val="decimal"/>
      <w:lvlText w:val="%8."/>
      <w:lvlJc w:val="left"/>
      <w:pPr>
        <w:tabs>
          <w:tab w:val="left" w:pos="708"/>
        </w:tabs>
        <w:ind w:left="329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FEA9D30">
      <w:start w:val="1"/>
      <w:numFmt w:val="decimal"/>
      <w:lvlText w:val="%9."/>
      <w:lvlJc w:val="left"/>
      <w:pPr>
        <w:tabs>
          <w:tab w:val="left" w:pos="708"/>
        </w:tabs>
        <w:ind w:left="365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41"/>
    <w:rsid w:val="00051E5C"/>
    <w:rsid w:val="000709BC"/>
    <w:rsid w:val="00230367"/>
    <w:rsid w:val="00244D9C"/>
    <w:rsid w:val="002A01D8"/>
    <w:rsid w:val="004839ED"/>
    <w:rsid w:val="004C2AF4"/>
    <w:rsid w:val="00743B0F"/>
    <w:rsid w:val="007C41BE"/>
    <w:rsid w:val="007F4941"/>
    <w:rsid w:val="00822C4E"/>
    <w:rsid w:val="009D6098"/>
    <w:rsid w:val="00B010B3"/>
    <w:rsid w:val="00B076BE"/>
    <w:rsid w:val="00B51DAA"/>
    <w:rsid w:val="00B554E0"/>
    <w:rsid w:val="00B614EC"/>
    <w:rsid w:val="00B725C3"/>
    <w:rsid w:val="00C10275"/>
    <w:rsid w:val="00C274AA"/>
    <w:rsid w:val="00C35D2D"/>
    <w:rsid w:val="00C431ED"/>
    <w:rsid w:val="00CF4976"/>
    <w:rsid w:val="00D13ED3"/>
    <w:rsid w:val="00DE53D4"/>
    <w:rsid w:val="00DE759B"/>
    <w:rsid w:val="00D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8674A-989F-5945-B9E2-5B9F9EC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F4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9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2020-03-27T08:20:00Z</dcterms:created>
  <dcterms:modified xsi:type="dcterms:W3CDTF">2020-03-27T08:20:00Z</dcterms:modified>
</cp:coreProperties>
</file>