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Deuxième Réunion de langues néolatines le 16 août 2020</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Italie, Espagne, Mexique, Uruguay, Brésil, Chili</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Nous avons commencé la </w:t>
      </w:r>
      <w:r>
        <w:rPr>
          <w:rFonts w:ascii="Times New Roman" w:cs="Times New Roman" w:hAnsi="Times New Roman"/>
          <w:sz w:val="28"/>
          <w:szCs w:val="28"/>
          <w:lang w:val="fr-FR"/>
        </w:rPr>
        <w:t xml:space="preserve">deuxième </w:t>
      </w:r>
      <w:r>
        <w:rPr>
          <w:rFonts w:ascii="Times New Roman" w:cs="Times New Roman" w:hAnsi="Times New Roman"/>
          <w:sz w:val="28"/>
          <w:szCs w:val="28"/>
          <w:lang w:val="fr-FR"/>
        </w:rPr>
        <w:t xml:space="preserve">réunion de langue  avec 30 participants, à </w:t>
      </w:r>
      <w:r>
        <w:rPr>
          <w:rFonts w:ascii="Times New Roman" w:cs="Times New Roman" w:hAnsi="Times New Roman"/>
          <w:sz w:val="28"/>
          <w:szCs w:val="28"/>
          <w:lang w:val="en-US"/>
        </w:rPr>
        <w:t>15</w:t>
      </w:r>
      <w:r>
        <w:rPr>
          <w:rFonts w:ascii="Times New Roman" w:cs="Times New Roman" w:hAnsi="Times New Roman"/>
          <w:sz w:val="28"/>
          <w:szCs w:val="28"/>
          <w:lang w:val="fr-FR"/>
        </w:rPr>
        <w:t xml:space="preserve">h30 </w:t>
      </w:r>
      <w:r>
        <w:rPr>
          <w:rFonts w:ascii="Times New Roman" w:cs="Times New Roman" w:hAnsi="Times New Roman"/>
          <w:sz w:val="28"/>
          <w:szCs w:val="28"/>
          <w:lang w:val="fr-FR"/>
        </w:rPr>
        <w:t xml:space="preserve">et elle </w:t>
      </w:r>
      <w:r>
        <w:rPr>
          <w:rFonts w:ascii="Times New Roman" w:cs="Times New Roman" w:hAnsi="Times New Roman"/>
          <w:sz w:val="28"/>
          <w:szCs w:val="28"/>
          <w:lang w:val="fr-FR"/>
        </w:rPr>
        <w:t xml:space="preserve"> a été prolongé</w:t>
      </w:r>
      <w:r>
        <w:rPr>
          <w:rFonts w:ascii="Times New Roman" w:cs="Times New Roman" w:hAnsi="Times New Roman"/>
          <w:sz w:val="28"/>
          <w:szCs w:val="28"/>
          <w:lang w:val="fr-FR"/>
        </w:rPr>
        <w:t xml:space="preserve">e </w:t>
      </w:r>
      <w:r>
        <w:rPr>
          <w:rFonts w:ascii="Times New Roman" w:cs="Times New Roman" w:hAnsi="Times New Roman"/>
          <w:sz w:val="28"/>
          <w:szCs w:val="28"/>
          <w:lang w:val="fr-FR"/>
        </w:rPr>
        <w:t xml:space="preserve">jusqu’à </w:t>
      </w:r>
      <w:r>
        <w:rPr>
          <w:rFonts w:ascii="Times New Roman" w:cs="Times New Roman" w:hAnsi="Times New Roman"/>
          <w:sz w:val="28"/>
          <w:szCs w:val="28"/>
          <w:lang w:val="en-US"/>
        </w:rPr>
        <w:t>0</w:t>
      </w:r>
      <w:r>
        <w:rPr>
          <w:rFonts w:ascii="Times New Roman" w:cs="Times New Roman" w:hAnsi="Times New Roman"/>
          <w:sz w:val="28"/>
          <w:szCs w:val="28"/>
          <w:lang w:val="fr-FR"/>
        </w:rPr>
        <w:t xml:space="preserve">h15 </w:t>
      </w:r>
      <w:r>
        <w:rPr>
          <w:rFonts w:ascii="Times New Roman" w:cs="Times New Roman" w:hAnsi="Times New Roman"/>
          <w:sz w:val="28"/>
          <w:szCs w:val="28"/>
          <w:lang w:val="en-US"/>
        </w:rPr>
        <w:t xml:space="preserve">(jour </w:t>
      </w:r>
      <w:r>
        <w:rPr>
          <w:rFonts w:ascii="Times New Roman" w:cs="Times New Roman" w:hAnsi="Times New Roman"/>
          <w:sz w:val="28"/>
          <w:szCs w:val="28"/>
          <w:lang w:val="en-US"/>
        </w:rPr>
        <w:t>17</w:t>
      </w:r>
      <w:r>
        <w:rPr>
          <w:rFonts w:ascii="Times New Roman" w:cs="Times New Roman" w:hAnsi="Times New Roman"/>
          <w:sz w:val="28"/>
          <w:szCs w:val="28"/>
          <w:lang w:val="en-US"/>
        </w:rPr>
        <w:t xml:space="preserve">) </w:t>
      </w:r>
      <w:r>
        <w:rPr>
          <w:rFonts w:ascii="Times New Roman" w:cs="Times New Roman" w:hAnsi="Times New Roman"/>
          <w:sz w:val="28"/>
          <w:szCs w:val="28"/>
          <w:lang w:val="fr-FR"/>
        </w:rPr>
        <w:t xml:space="preserve">heure européenne. </w:t>
      </w:r>
      <w:r>
        <w:rPr>
          <w:rFonts w:ascii="Times New Roman" w:cs="Times New Roman" w:hAnsi="Times New Roman"/>
          <w:sz w:val="28"/>
          <w:szCs w:val="28"/>
          <w:lang w:val="fr-FR"/>
        </w:rPr>
        <w:t xml:space="preserve">Nous </w:t>
      </w:r>
      <w:r>
        <w:rPr>
          <w:rFonts w:ascii="Times New Roman" w:cs="Times New Roman" w:hAnsi="Times New Roman"/>
          <w:sz w:val="28"/>
          <w:szCs w:val="28"/>
          <w:lang w:val="fr-FR"/>
        </w:rPr>
        <w:t>organis</w:t>
      </w:r>
      <w:r>
        <w:rPr>
          <w:rFonts w:ascii="Times New Roman" w:cs="Times New Roman" w:hAnsi="Times New Roman"/>
          <w:sz w:val="28"/>
          <w:szCs w:val="28"/>
          <w:lang w:val="fr-FR"/>
        </w:rPr>
        <w:t xml:space="preserve">ons les </w:t>
      </w:r>
      <w:r>
        <w:rPr>
          <w:rFonts w:ascii="Times New Roman" w:cs="Times New Roman" w:hAnsi="Times New Roman"/>
          <w:sz w:val="28"/>
          <w:szCs w:val="28"/>
          <w:lang w:val="fr-FR"/>
        </w:rPr>
        <w:t>tăches</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 pour l’assemblée.</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À une question de Giancarlo, on répond que le MMEM ne signe pas les mo</w:t>
      </w:r>
      <w:r>
        <w:rPr>
          <w:rFonts w:ascii="Times New Roman" w:cs="Times New Roman" w:hAnsi="Times New Roman"/>
          <w:sz w:val="28"/>
          <w:szCs w:val="28"/>
          <w:lang w:val="fr-FR"/>
        </w:rPr>
        <w:t>tions</w:t>
      </w:r>
      <w:r>
        <w:rPr>
          <w:rFonts w:ascii="Times New Roman" w:cs="Times New Roman" w:hAnsi="Times New Roman"/>
          <w:sz w:val="28"/>
          <w:szCs w:val="28"/>
          <w:lang w:val="fr-FR"/>
        </w:rPr>
        <w:t xml:space="preserve"> communs de</w:t>
      </w:r>
      <w:r>
        <w:rPr>
          <w:rFonts w:ascii="Times New Roman" w:cs="Times New Roman" w:hAnsi="Times New Roman"/>
          <w:sz w:val="28"/>
          <w:szCs w:val="28"/>
          <w:lang w:val="fr-FR"/>
        </w:rPr>
        <w:t>s</w:t>
      </w:r>
      <w:r>
        <w:rPr>
          <w:rFonts w:ascii="Times New Roman" w:cs="Times New Roman" w:hAnsi="Times New Roman"/>
          <w:sz w:val="28"/>
          <w:szCs w:val="28"/>
          <w:lang w:val="fr-FR"/>
        </w:rPr>
        <w:t xml:space="preserve"> quatre mouvements parce qu’il n</w:t>
      </w:r>
      <w:r>
        <w:rPr>
          <w:rFonts w:ascii="Times New Roman" w:cs="Times New Roman" w:hAnsi="Times New Roman"/>
          <w:sz w:val="28"/>
          <w:szCs w:val="28"/>
          <w:lang w:val="fr-FR"/>
        </w:rPr>
        <w:t>’</w:t>
      </w:r>
      <w:r>
        <w:rPr>
          <w:rFonts w:ascii="Times New Roman" w:cs="Times New Roman" w:hAnsi="Times New Roman"/>
          <w:sz w:val="28"/>
          <w:szCs w:val="28"/>
          <w:lang w:val="fr-FR"/>
        </w:rPr>
        <w:t xml:space="preserve">a pas eu de communication de </w:t>
      </w:r>
      <w:r>
        <w:rPr>
          <w:rFonts w:ascii="Times New Roman" w:cs="Times New Roman" w:hAnsi="Times New Roman"/>
          <w:sz w:val="28"/>
          <w:szCs w:val="28"/>
          <w:lang w:val="fr-FR"/>
        </w:rPr>
        <w:t xml:space="preserve">ces </w:t>
      </w:r>
      <w:r>
        <w:rPr>
          <w:rFonts w:ascii="Times New Roman" w:cs="Times New Roman" w:hAnsi="Times New Roman"/>
          <w:sz w:val="28"/>
          <w:szCs w:val="28"/>
          <w:lang w:val="fr-FR"/>
        </w:rPr>
        <w:t>mocions</w:t>
      </w:r>
      <w:r>
        <w:rPr>
          <w:rFonts w:ascii="Times New Roman" w:cs="Times New Roman" w:hAnsi="Times New Roman"/>
          <w:sz w:val="28"/>
          <w:szCs w:val="28"/>
          <w:lang w:val="fr-FR"/>
        </w:rPr>
        <w:t>.</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Salutations au Chili de retour à l’activité dans le mouvement international. Nous sommes tous très heureux.</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Assemblée finale</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On parle beaucoup du format de l’Assemblée </w:t>
      </w:r>
      <w:r>
        <w:rPr>
          <w:rFonts w:ascii="Times New Roman" w:cs="Times New Roman" w:hAnsi="Times New Roman"/>
          <w:sz w:val="28"/>
          <w:szCs w:val="28"/>
          <w:lang w:val="fr-FR"/>
        </w:rPr>
        <w:t xml:space="preserve">finale </w:t>
      </w:r>
      <w:r>
        <w:rPr>
          <w:rFonts w:ascii="Times New Roman" w:cs="Times New Roman" w:hAnsi="Times New Roman"/>
          <w:sz w:val="28"/>
          <w:szCs w:val="28"/>
          <w:lang w:val="fr-FR"/>
        </w:rPr>
        <w:t xml:space="preserve"> d</w:t>
      </w:r>
      <w:r>
        <w:rPr>
          <w:rFonts w:ascii="Times New Roman" w:cs="Times New Roman" w:hAnsi="Times New Roman"/>
          <w:sz w:val="28"/>
          <w:szCs w:val="28"/>
          <w:lang w:val="fr-FR"/>
        </w:rPr>
        <w:t>e la FIMEM</w:t>
      </w:r>
      <w:r>
        <w:rPr>
          <w:rFonts w:ascii="Times New Roman" w:cs="Times New Roman" w:hAnsi="Times New Roman"/>
          <w:sz w:val="28"/>
          <w:szCs w:val="28"/>
          <w:lang w:val="fr-FR"/>
        </w:rPr>
        <w:t xml:space="preserve">. Le consensus convenu </w:t>
      </w:r>
      <w:r>
        <w:rPr>
          <w:rFonts w:ascii="Times New Roman" w:cs="Times New Roman" w:hAnsi="Times New Roman"/>
          <w:sz w:val="28"/>
          <w:szCs w:val="28"/>
          <w:lang w:val="fr-FR"/>
        </w:rPr>
        <w:t xml:space="preserve">a été de </w:t>
      </w:r>
      <w:r>
        <w:rPr>
          <w:rFonts w:ascii="Times New Roman" w:cs="Times New Roman" w:hAnsi="Times New Roman"/>
          <w:sz w:val="28"/>
          <w:szCs w:val="28"/>
          <w:lang w:val="fr-FR"/>
        </w:rPr>
        <w:t xml:space="preserve"> permettre à chaque délégation d’inviter 4 ou 5 personnes à </w:t>
      </w:r>
      <w:r>
        <w:rPr>
          <w:rFonts w:ascii="Times New Roman" w:cs="Times New Roman" w:hAnsi="Times New Roman"/>
          <w:sz w:val="28"/>
          <w:szCs w:val="28"/>
          <w:lang w:val="fr-FR"/>
        </w:rPr>
        <w:t xml:space="preserve">participer </w:t>
      </w:r>
      <w:r>
        <w:rPr>
          <w:rFonts w:ascii="Times New Roman" w:cs="Times New Roman" w:hAnsi="Times New Roman"/>
          <w:sz w:val="28"/>
          <w:szCs w:val="28"/>
          <w:lang w:val="fr-FR"/>
        </w:rPr>
        <w:t xml:space="preserve"> à l’Assemblée </w:t>
      </w:r>
      <w:r>
        <w:rPr>
          <w:rFonts w:ascii="Times New Roman" w:cs="Times New Roman" w:hAnsi="Times New Roman"/>
          <w:sz w:val="28"/>
          <w:szCs w:val="28"/>
          <w:lang w:val="fr-FR"/>
        </w:rPr>
        <w:t xml:space="preserve">avec droit de parole tandis </w:t>
      </w:r>
      <w:r>
        <w:rPr>
          <w:rFonts w:ascii="Times New Roman" w:cs="Times New Roman" w:hAnsi="Times New Roman"/>
          <w:sz w:val="28"/>
          <w:szCs w:val="28"/>
          <w:lang w:val="fr-FR"/>
        </w:rPr>
        <w:t xml:space="preserve"> parce que seuls les délégués ont </w:t>
      </w:r>
      <w:r>
        <w:rPr>
          <w:rFonts w:ascii="Times New Roman" w:cs="Times New Roman" w:hAnsi="Times New Roman"/>
          <w:sz w:val="28"/>
          <w:szCs w:val="28"/>
          <w:lang w:val="fr-FR"/>
        </w:rPr>
        <w:t xml:space="preserve">droit de </w:t>
      </w:r>
      <w:r>
        <w:rPr>
          <w:rFonts w:ascii="Times New Roman" w:cs="Times New Roman" w:hAnsi="Times New Roman"/>
          <w:sz w:val="28"/>
          <w:szCs w:val="28"/>
          <w:lang w:val="fr-FR"/>
        </w:rPr>
        <w:t>vot</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On</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considér</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que telle</w:t>
      </w:r>
      <w:r>
        <w:rPr>
          <w:rFonts w:ascii="Times New Roman" w:cs="Times New Roman" w:hAnsi="Times New Roman"/>
          <w:sz w:val="28"/>
          <w:szCs w:val="28"/>
          <w:lang w:val="fr-FR"/>
        </w:rPr>
        <w:t xml:space="preserve"> organisation ne promeut pas la démocratie et  ne valorise pas l</w:t>
      </w:r>
      <w:r>
        <w:rPr>
          <w:rFonts w:ascii="Times New Roman" w:cs="Times New Roman" w:hAnsi="Times New Roman"/>
          <w:sz w:val="28"/>
          <w:szCs w:val="28"/>
          <w:lang w:val="fr-FR"/>
        </w:rPr>
        <w:t xml:space="preserve">e dispositif </w:t>
      </w:r>
      <w:r>
        <w:rPr>
          <w:rFonts w:ascii="Times New Roman" w:cs="Times New Roman" w:hAnsi="Times New Roman"/>
          <w:sz w:val="28"/>
          <w:szCs w:val="28"/>
          <w:lang w:val="fr-FR"/>
        </w:rPr>
        <w:t xml:space="preserve"> de l’assemblée si important dans notre conception de l’école, </w:t>
      </w:r>
      <w:r>
        <w:rPr>
          <w:rFonts w:ascii="Times New Roman" w:cs="Times New Roman" w:hAnsi="Times New Roman"/>
          <w:sz w:val="28"/>
          <w:szCs w:val="28"/>
          <w:lang w:val="fr-FR"/>
        </w:rPr>
        <w:t>on</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considér</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comme un mauvais symptôme que tant de pays l’ont vu de bons yeux. Nous sommes désolés d’avoir raté l’occasion d’une grande assemblée qui </w:t>
      </w:r>
      <w:r>
        <w:rPr>
          <w:rFonts w:ascii="Times New Roman" w:cs="Times New Roman" w:hAnsi="Times New Roman"/>
          <w:sz w:val="28"/>
          <w:szCs w:val="28"/>
          <w:lang w:val="fr-FR"/>
        </w:rPr>
        <w:t xml:space="preserve">aurait permis de </w:t>
      </w:r>
      <w:r>
        <w:rPr>
          <w:rFonts w:ascii="Times New Roman" w:cs="Times New Roman" w:hAnsi="Times New Roman"/>
          <w:sz w:val="28"/>
          <w:szCs w:val="28"/>
          <w:lang w:val="fr-FR"/>
        </w:rPr>
        <w:t>consolide</w:t>
      </w:r>
      <w:r>
        <w:rPr>
          <w:rFonts w:ascii="Times New Roman" w:cs="Times New Roman" w:hAnsi="Times New Roman"/>
          <w:sz w:val="28"/>
          <w:szCs w:val="28"/>
          <w:lang w:val="fr-FR"/>
        </w:rPr>
        <w:t xml:space="preserve">r </w:t>
      </w:r>
      <w:r>
        <w:rPr>
          <w:rFonts w:ascii="Times New Roman" w:cs="Times New Roman" w:hAnsi="Times New Roman"/>
          <w:sz w:val="28"/>
          <w:szCs w:val="28"/>
          <w:lang w:val="fr-FR"/>
        </w:rPr>
        <w:t xml:space="preserve"> le processus intéressant qui a été la préparation virtuelle</w:t>
      </w:r>
      <w:r>
        <w:rPr>
          <w:rFonts w:ascii="Times New Roman" w:cs="Times New Roman" w:hAnsi="Times New Roman"/>
          <w:sz w:val="28"/>
          <w:szCs w:val="28"/>
          <w:lang w:val="fr-FR"/>
        </w:rPr>
        <w:t>,</w:t>
      </w:r>
      <w:r>
        <w:rPr>
          <w:rFonts w:ascii="Times New Roman" w:cs="Times New Roman" w:hAnsi="Times New Roman"/>
          <w:sz w:val="28"/>
          <w:szCs w:val="28"/>
          <w:lang w:val="fr-FR"/>
        </w:rPr>
        <w:t xml:space="preserve"> mais très coopérative</w:t>
      </w:r>
      <w:r>
        <w:rPr>
          <w:rFonts w:ascii="Times New Roman" w:cs="Times New Roman" w:hAnsi="Times New Roman"/>
          <w:sz w:val="28"/>
          <w:szCs w:val="28"/>
          <w:lang w:val="fr-FR"/>
        </w:rPr>
        <w:t xml:space="preserve"> à la fois,</w:t>
      </w:r>
      <w:r>
        <w:rPr>
          <w:rFonts w:ascii="Times New Roman" w:cs="Times New Roman" w:hAnsi="Times New Roman"/>
          <w:sz w:val="28"/>
          <w:szCs w:val="28"/>
          <w:lang w:val="fr-FR"/>
        </w:rPr>
        <w:t xml:space="preserve"> de l’AG3, et qui a</w:t>
      </w:r>
      <w:r>
        <w:rPr>
          <w:rFonts w:ascii="Times New Roman" w:cs="Times New Roman" w:hAnsi="Times New Roman"/>
          <w:sz w:val="28"/>
          <w:szCs w:val="28"/>
          <w:lang w:val="fr-FR"/>
        </w:rPr>
        <w:t>urait</w:t>
      </w:r>
      <w:r>
        <w:rPr>
          <w:rFonts w:ascii="Times New Roman" w:cs="Times New Roman" w:hAnsi="Times New Roman"/>
          <w:sz w:val="28"/>
          <w:szCs w:val="28"/>
          <w:lang w:val="fr-FR"/>
        </w:rPr>
        <w:t xml:space="preserve"> permis de participer et d’apprendre</w:t>
      </w:r>
      <w:r>
        <w:rPr>
          <w:rFonts w:ascii="Times New Roman" w:cs="Times New Roman" w:hAnsi="Times New Roman"/>
          <w:sz w:val="28"/>
          <w:szCs w:val="28"/>
          <w:lang w:val="fr-FR"/>
        </w:rPr>
        <w:t xml:space="preserve"> à</w:t>
      </w:r>
      <w:r>
        <w:rPr>
          <w:rFonts w:ascii="Times New Roman" w:cs="Times New Roman" w:hAnsi="Times New Roman"/>
          <w:sz w:val="28"/>
          <w:szCs w:val="28"/>
          <w:lang w:val="fr-FR"/>
        </w:rPr>
        <w:t xml:space="preserve"> des gens qui ont peu d’occasions d’assister à un</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RIDEF.  </w:t>
      </w:r>
      <w:r>
        <w:rPr>
          <w:rFonts w:ascii="Times New Roman" w:cs="Times New Roman" w:hAnsi="Times New Roman"/>
          <w:sz w:val="28"/>
          <w:szCs w:val="28"/>
          <w:lang w:val="fr-FR"/>
        </w:rPr>
        <w:t>On</w:t>
      </w:r>
      <w:r>
        <w:rPr>
          <w:rFonts w:ascii="Times New Roman" w:cs="Times New Roman" w:hAnsi="Times New Roman"/>
          <w:sz w:val="28"/>
          <w:szCs w:val="28"/>
          <w:lang w:val="fr-FR"/>
        </w:rPr>
        <w:t xml:space="preserve"> décid</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de faire une communication à l’assemblée en rendant cette circonstance claire. Il est apprécié que des accords </w:t>
      </w:r>
      <w:r>
        <w:rPr>
          <w:rFonts w:ascii="Times New Roman" w:cs="Times New Roman" w:hAnsi="Times New Roman"/>
          <w:sz w:val="28"/>
          <w:szCs w:val="28"/>
          <w:lang w:val="fr-FR"/>
        </w:rPr>
        <w:t>ayent</w:t>
      </w:r>
      <w:r>
        <w:rPr>
          <w:rFonts w:ascii="Times New Roman" w:cs="Times New Roman" w:hAnsi="Times New Roman"/>
          <w:sz w:val="28"/>
          <w:szCs w:val="28"/>
          <w:lang w:val="fr-FR"/>
        </w:rPr>
        <w:t xml:space="preserve"> été</w:t>
      </w:r>
      <w:r>
        <w:rPr>
          <w:rFonts w:ascii="Times New Roman" w:cs="Times New Roman" w:hAnsi="Times New Roman"/>
          <w:sz w:val="28"/>
          <w:szCs w:val="28"/>
          <w:lang w:val="fr-FR"/>
        </w:rPr>
        <w:t xml:space="preserve"> conclus de la part du groupe </w:t>
      </w:r>
      <w:r>
        <w:rPr>
          <w:rFonts w:ascii="Times New Roman" w:cs="Times New Roman" w:hAnsi="Times New Roman"/>
          <w:sz w:val="28"/>
          <w:szCs w:val="28"/>
          <w:lang w:val="fr-FR"/>
        </w:rPr>
        <w:t xml:space="preserve">qui </w:t>
      </w:r>
      <w:r>
        <w:rPr>
          <w:rFonts w:ascii="Times New Roman" w:cs="Times New Roman" w:hAnsi="Times New Roman"/>
          <w:sz w:val="28"/>
          <w:szCs w:val="28"/>
          <w:lang w:val="fr-FR"/>
        </w:rPr>
        <w:t>prépar</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l’assemblée sur la base de différentes positions. L’assemblée peut être suivie par d’autres moyens pour tous les membres du Mouvement </w:t>
      </w:r>
      <w:r>
        <w:rPr>
          <w:rFonts w:ascii="Times New Roman" w:cs="Times New Roman" w:hAnsi="Times New Roman"/>
          <w:sz w:val="28"/>
          <w:szCs w:val="28"/>
          <w:lang w:val="fr-FR"/>
        </w:rPr>
        <w:t>de l’Ecole</w:t>
      </w:r>
      <w:r>
        <w:rPr>
          <w:rFonts w:ascii="Times New Roman" w:cs="Times New Roman" w:hAnsi="Times New Roman"/>
          <w:sz w:val="28"/>
          <w:szCs w:val="28"/>
          <w:lang w:val="fr-FR"/>
        </w:rPr>
        <w:t xml:space="preserve"> moderne. </w:t>
      </w:r>
      <w:r>
        <w:rPr>
          <w:rFonts w:ascii="Times New Roman" w:cs="Times New Roman" w:hAnsi="Times New Roman"/>
          <w:sz w:val="28"/>
          <w:szCs w:val="28"/>
          <w:lang w:val="fr-FR"/>
        </w:rPr>
        <w:t xml:space="preserve">Avant le </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20 </w:t>
      </w:r>
      <w:r>
        <w:rPr>
          <w:rFonts w:ascii="Times New Roman" w:cs="Times New Roman" w:hAnsi="Times New Roman"/>
          <w:sz w:val="28"/>
          <w:szCs w:val="28"/>
          <w:lang w:val="fr-FR"/>
        </w:rPr>
        <w:t>aȏut</w:t>
      </w:r>
      <w:r>
        <w:rPr>
          <w:rFonts w:ascii="Times New Roman" w:cs="Times New Roman" w:hAnsi="Times New Roman"/>
          <w:sz w:val="28"/>
          <w:szCs w:val="28"/>
          <w:lang w:val="fr-FR"/>
        </w:rPr>
        <w:t xml:space="preserve">, toutes </w:t>
      </w:r>
      <w:r>
        <w:rPr>
          <w:rFonts w:ascii="Times New Roman" w:cs="Times New Roman" w:hAnsi="Times New Roman"/>
          <w:color w:val="000000"/>
          <w:sz w:val="28"/>
          <w:szCs w:val="28"/>
          <w:lang w:val="fr-FR"/>
        </w:rPr>
        <w:t xml:space="preserve">les propositions </w:t>
      </w:r>
      <w:r>
        <w:rPr>
          <w:rFonts w:ascii="Times New Roman" w:cs="Times New Roman" w:hAnsi="Times New Roman"/>
          <w:sz w:val="28"/>
          <w:szCs w:val="28"/>
          <w:lang w:val="fr-FR"/>
        </w:rPr>
        <w:t xml:space="preserve">du groupe </w:t>
      </w:r>
      <w:r>
        <w:rPr>
          <w:rFonts w:ascii="Times New Roman" w:cs="Times New Roman" w:hAnsi="Times New Roman"/>
          <w:sz w:val="28"/>
          <w:szCs w:val="28"/>
          <w:lang w:val="fr-FR"/>
        </w:rPr>
        <w:t>de langues</w:t>
      </w:r>
      <w:r>
        <w:rPr>
          <w:rFonts w:ascii="Times New Roman" w:cs="Times New Roman" w:hAnsi="Times New Roman"/>
          <w:sz w:val="28"/>
          <w:szCs w:val="28"/>
          <w:lang w:val="fr-FR"/>
        </w:rPr>
        <w:t xml:space="preserve"> doivent être communiquées</w:t>
      </w:r>
      <w:r>
        <w:rPr>
          <w:rFonts w:ascii="Times New Roman" w:cs="Times New Roman" w:hAnsi="Times New Roman"/>
          <w:sz w:val="28"/>
          <w:szCs w:val="28"/>
          <w:lang w:val="fr-FR"/>
        </w:rPr>
        <w:t>. Du 20 jusqu’au 24  les coordinateurs des groupes de langues se réuniront pour faire la synthèse des textes qui arrivent de chaque groupe. L</w:t>
      </w:r>
      <w:r>
        <w:rPr>
          <w:rFonts w:ascii="Times New Roman" w:cs="Times New Roman" w:hAnsi="Times New Roman"/>
          <w:sz w:val="28"/>
          <w:szCs w:val="28"/>
          <w:lang w:val="fr-FR"/>
        </w:rPr>
        <w:t>e 25</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il y aura la rencontre des coordinateurs, des </w:t>
      </w:r>
      <w:r>
        <w:rPr>
          <w:rFonts w:ascii="Times New Roman" w:cs="Times New Roman" w:hAnsi="Times New Roman"/>
          <w:sz w:val="28"/>
          <w:szCs w:val="28"/>
          <w:lang w:val="fr-FR"/>
        </w:rPr>
        <w:t>délegués</w:t>
      </w:r>
      <w:r>
        <w:rPr>
          <w:rFonts w:ascii="Times New Roman" w:cs="Times New Roman" w:hAnsi="Times New Roman"/>
          <w:sz w:val="28"/>
          <w:szCs w:val="28"/>
          <w:lang w:val="fr-FR"/>
        </w:rPr>
        <w:t>, du CA et de la commission AG virtuelle</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pour préparer  l’ordre du jour définitif et l’envoyer aux mouvements.</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L</w:t>
      </w:r>
      <w:r>
        <w:rPr>
          <w:rFonts w:ascii="Times New Roman" w:cs="Times New Roman" w:hAnsi="Times New Roman"/>
          <w:sz w:val="28"/>
          <w:szCs w:val="28"/>
          <w:lang w:val="fr-FR"/>
        </w:rPr>
        <w:t>’assemblée finale se tiendra les 29 et 30 en séances du matin et de l’après-mid</w:t>
      </w:r>
      <w:r>
        <w:rPr>
          <w:rFonts w:ascii="Times New Roman" w:cs="Times New Roman" w:hAnsi="Times New Roman"/>
          <w:sz w:val="28"/>
          <w:szCs w:val="28"/>
          <w:lang w:val="fr-FR"/>
        </w:rPr>
        <w:t>i.</w:t>
      </w:r>
    </w:p>
    <w:p>
      <w:pPr>
        <w:pStyle w:val="style0"/>
        <w:rPr>
          <w:rFonts w:ascii="Times New Roman" w:cs="Times New Roman" w:hAnsi="Times New Roman"/>
          <w:color w:val="36363d"/>
          <w:sz w:val="28"/>
          <w:szCs w:val="28"/>
          <w:lang w:val="fr-FR"/>
        </w:rPr>
      </w:pPr>
      <w:r>
        <w:rPr>
          <w:rFonts w:ascii="Times New Roman" w:cs="Times New Roman" w:hAnsi="Times New Roman"/>
          <w:color w:val="36363d"/>
          <w:sz w:val="28"/>
          <w:szCs w:val="28"/>
          <w:lang w:val="fr-FR"/>
        </w:rPr>
        <w:t xml:space="preserve">On demande au CA qu’il prépare pour le jour 25 un vademecum pour le donner aux delegués dans lequel pour chaque point à l’ordre du jour on fasse une liaison aux corréspondentes motions que les groupes de langues devront présenter de façon synthetique ainsi qu’on puisse faciliter le débat et les prises de décision.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On </w:t>
      </w:r>
      <w:r>
        <w:rPr>
          <w:rFonts w:ascii="Times New Roman" w:cs="Times New Roman" w:hAnsi="Times New Roman"/>
          <w:sz w:val="28"/>
          <w:szCs w:val="28"/>
          <w:lang w:val="fr-FR"/>
        </w:rPr>
        <w:t xml:space="preserve">dit que la participation démocratique doit également être </w:t>
      </w:r>
      <w:r>
        <w:rPr>
          <w:rFonts w:ascii="Times New Roman" w:cs="Times New Roman" w:hAnsi="Times New Roman"/>
          <w:sz w:val="28"/>
          <w:szCs w:val="28"/>
          <w:lang w:val="fr-FR"/>
        </w:rPr>
        <w:t xml:space="preserve">présente </w:t>
      </w:r>
      <w:r>
        <w:rPr>
          <w:rFonts w:ascii="Times New Roman" w:cs="Times New Roman" w:hAnsi="Times New Roman"/>
          <w:sz w:val="28"/>
          <w:szCs w:val="28"/>
          <w:lang w:val="fr-FR"/>
        </w:rPr>
        <w:t xml:space="preserve">dans la vie quotidienne de nos mouvements, en plus </w:t>
      </w:r>
      <w:r>
        <w:rPr>
          <w:rFonts w:ascii="Times New Roman" w:cs="Times New Roman" w:hAnsi="Times New Roman"/>
          <w:sz w:val="28"/>
          <w:szCs w:val="28"/>
          <w:lang w:val="fr-FR"/>
        </w:rPr>
        <w:t>qu’à</w:t>
      </w:r>
      <w:r>
        <w:rPr>
          <w:rFonts w:ascii="Times New Roman" w:cs="Times New Roman" w:hAnsi="Times New Roman"/>
          <w:sz w:val="28"/>
          <w:szCs w:val="28"/>
          <w:lang w:val="fr-FR"/>
        </w:rPr>
        <w:t xml:space="preserve"> la FIMEM, nous devons prendre soin des processus démocratiques qui sont en cours de bureaucratisation, il serait donc approprié d’aborder cette question comme un</w:t>
      </w:r>
      <w:r>
        <w:rPr>
          <w:rFonts w:ascii="Times New Roman" w:cs="Times New Roman" w:hAnsi="Times New Roman"/>
          <w:sz w:val="28"/>
          <w:szCs w:val="28"/>
          <w:lang w:val="fr-FR"/>
        </w:rPr>
        <w:t xml:space="preserve"> thème pour </w:t>
      </w:r>
      <w:r>
        <w:rPr>
          <w:rFonts w:ascii="Times New Roman" w:cs="Times New Roman" w:hAnsi="Times New Roman"/>
          <w:sz w:val="28"/>
          <w:szCs w:val="28"/>
          <w:lang w:val="fr-FR"/>
        </w:rPr>
        <w:t>un</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RIDEF. Au sein des mouvements, il y a peu de participation lorsqu’on propose des candidatures </w:t>
      </w:r>
      <w:r>
        <w:rPr>
          <w:rFonts w:ascii="Times New Roman" w:cs="Times New Roman" w:hAnsi="Times New Roman"/>
          <w:sz w:val="28"/>
          <w:szCs w:val="28"/>
          <w:lang w:val="fr-FR"/>
        </w:rPr>
        <w:t xml:space="preserve">pour le CA.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Lanfranco propose de travailler sur un règlement clair pour l’assemblée. Avec l’aide de Marco Esteban et</w:t>
      </w:r>
      <w:r>
        <w:rPr>
          <w:rFonts w:ascii="Times New Roman" w:cs="Times New Roman" w:hAnsi="Times New Roman"/>
          <w:sz w:val="28"/>
          <w:szCs w:val="28"/>
          <w:lang w:val="fr-FR"/>
        </w:rPr>
        <w:t xml:space="preserve"> </w:t>
      </w:r>
      <w:r>
        <w:rPr>
          <w:rFonts w:ascii="Times New Roman" w:cs="Times New Roman" w:hAnsi="Times New Roman"/>
          <w:sz w:val="28"/>
          <w:szCs w:val="28"/>
          <w:lang w:val="en-US"/>
        </w:rPr>
        <w:t>Toño</w:t>
      </w:r>
      <w:r>
        <w:rPr>
          <w:rFonts w:ascii="Times New Roman" w:cs="Times New Roman" w:hAnsi="Times New Roman"/>
          <w:sz w:val="28"/>
          <w:szCs w:val="28"/>
          <w:lang w:val="fr-FR"/>
        </w:rPr>
        <w:t xml:space="preserve"> ils vont </w:t>
      </w:r>
      <w:r>
        <w:rPr>
          <w:rFonts w:ascii="Times New Roman" w:cs="Times New Roman" w:hAnsi="Times New Roman"/>
          <w:sz w:val="28"/>
          <w:szCs w:val="28"/>
          <w:lang w:val="fr-FR"/>
        </w:rPr>
        <w:t xml:space="preserve">le </w:t>
      </w:r>
      <w:r>
        <w:rPr>
          <w:rFonts w:ascii="Times New Roman" w:cs="Times New Roman" w:hAnsi="Times New Roman"/>
          <w:sz w:val="28"/>
          <w:szCs w:val="28"/>
          <w:lang w:val="fr-FR"/>
        </w:rPr>
        <w:t>rédiger.</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On propose T</w:t>
      </w:r>
      <w:r>
        <w:rPr>
          <w:rFonts w:ascii="Times New Roman" w:cs="Times New Roman" w:hAnsi="Times New Roman"/>
          <w:sz w:val="28"/>
          <w:szCs w:val="28"/>
          <w:lang w:val="fr-FR"/>
        </w:rPr>
        <w:t>eresita en tant que présidente de l’assemblée AG3.</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Pour faire l</w:t>
      </w:r>
      <w:r>
        <w:rPr>
          <w:rFonts w:ascii="Times New Roman" w:cs="Times New Roman" w:hAnsi="Times New Roman"/>
          <w:sz w:val="28"/>
          <w:szCs w:val="28"/>
          <w:lang w:val="fr-FR"/>
        </w:rPr>
        <w:t>es travaux de secrétariat à l’assemblée finale</w:t>
      </w:r>
      <w:r>
        <w:rPr>
          <w:rFonts w:ascii="Times New Roman" w:cs="Times New Roman" w:hAnsi="Times New Roman"/>
          <w:sz w:val="28"/>
          <w:szCs w:val="28"/>
          <w:lang w:val="fr-FR"/>
        </w:rPr>
        <w:t xml:space="preserve"> se rendent disponibles </w:t>
      </w:r>
      <w:r>
        <w:rPr>
          <w:rFonts w:ascii="Times New Roman" w:cs="Times New Roman" w:hAnsi="Times New Roman"/>
          <w:sz w:val="28"/>
          <w:szCs w:val="28"/>
          <w:lang w:val="fr-FR"/>
        </w:rPr>
        <w:t xml:space="preserve"> Pilar et Juan, Anna et Giancarlo, Alba et Hortensia. Ricardo collaborera </w:t>
      </w:r>
      <w:r>
        <w:rPr>
          <w:rFonts w:ascii="Times New Roman" w:cs="Times New Roman" w:hAnsi="Times New Roman"/>
          <w:sz w:val="28"/>
          <w:szCs w:val="28"/>
          <w:lang w:val="fr-FR"/>
        </w:rPr>
        <w:t>pour</w:t>
      </w:r>
      <w:r>
        <w:rPr>
          <w:rFonts w:ascii="Times New Roman" w:cs="Times New Roman" w:hAnsi="Times New Roman"/>
          <w:sz w:val="28"/>
          <w:szCs w:val="28"/>
          <w:lang w:val="fr-FR"/>
        </w:rPr>
        <w:t xml:space="preserve"> les traductions.</w:t>
      </w:r>
    </w:p>
    <w:p>
      <w:pPr>
        <w:pStyle w:val="style0"/>
        <w:rPr>
          <w:rFonts w:ascii="Times New Roman" w:cs="Times New Roman" w:hAnsi="Times New Roman"/>
          <w:color w:val="ff0000"/>
          <w:sz w:val="28"/>
          <w:szCs w:val="28"/>
          <w:lang w:val="fr-FR"/>
        </w:rPr>
      </w:pPr>
      <w:r>
        <w:rPr>
          <w:rFonts w:ascii="Times New Roman" w:cs="Times New Roman" w:hAnsi="Times New Roman"/>
          <w:sz w:val="28"/>
          <w:szCs w:val="28"/>
          <w:lang w:val="fr-FR"/>
        </w:rPr>
        <w:t>On parle de c</w:t>
      </w:r>
      <w:r>
        <w:rPr>
          <w:rFonts w:ascii="Times New Roman" w:cs="Times New Roman" w:hAnsi="Times New Roman"/>
          <w:sz w:val="28"/>
          <w:szCs w:val="28"/>
          <w:lang w:val="fr-FR"/>
        </w:rPr>
        <w:t>omme pourrait être</w:t>
      </w:r>
      <w:r>
        <w:rPr>
          <w:rFonts w:ascii="Times New Roman" w:cs="Times New Roman" w:hAnsi="Times New Roman"/>
          <w:sz w:val="28"/>
          <w:szCs w:val="28"/>
          <w:lang w:val="fr-FR"/>
        </w:rPr>
        <w:t xml:space="preserve"> l’ordre du jour de l’AG3. Les motions sont examinées et </w:t>
      </w:r>
      <w:r>
        <w:rPr>
          <w:rFonts w:ascii="Times New Roman" w:cs="Times New Roman" w:hAnsi="Times New Roman"/>
          <w:sz w:val="28"/>
          <w:szCs w:val="28"/>
          <w:lang w:val="fr-FR"/>
        </w:rPr>
        <w:t xml:space="preserve">mises en relation </w:t>
      </w:r>
      <w:r>
        <w:rPr>
          <w:rFonts w:ascii="Times New Roman" w:cs="Times New Roman" w:hAnsi="Times New Roman"/>
          <w:sz w:val="28"/>
          <w:szCs w:val="28"/>
          <w:lang w:val="fr-FR"/>
        </w:rPr>
        <w:t xml:space="preserve"> aux différents points de l’Assemblée. Il est décidé de demander que toutes les motions déposées soient votées séparément. Il est convenu de préparer des résumés et des propositions clair</w:t>
      </w:r>
      <w:r>
        <w:rPr>
          <w:rFonts w:ascii="Times New Roman" w:cs="Times New Roman" w:hAnsi="Times New Roman"/>
          <w:sz w:val="28"/>
          <w:szCs w:val="28"/>
          <w:lang w:val="fr-FR"/>
        </w:rPr>
        <w:t>e</w:t>
      </w:r>
      <w:r>
        <w:rPr>
          <w:rFonts w:ascii="Times New Roman" w:cs="Times New Roman" w:hAnsi="Times New Roman"/>
          <w:sz w:val="28"/>
          <w:szCs w:val="28"/>
          <w:lang w:val="fr-FR"/>
        </w:rPr>
        <w:t>s pour un vote ou une déclaration dans l’intérêt que l’Assemblée, que nous apprécions tant, puisse bien fonctionner.</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Tere</w:t>
      </w:r>
      <w:r>
        <w:rPr>
          <w:rFonts w:ascii="Times New Roman" w:cs="Times New Roman" w:hAnsi="Times New Roman"/>
          <w:sz w:val="28"/>
          <w:szCs w:val="28"/>
          <w:lang w:val="fr-FR"/>
        </w:rPr>
        <w:t xml:space="preserve">sita </w:t>
      </w:r>
      <w:r>
        <w:rPr>
          <w:rFonts w:ascii="Times New Roman" w:cs="Times New Roman" w:hAnsi="Times New Roman"/>
          <w:sz w:val="28"/>
          <w:szCs w:val="28"/>
          <w:lang w:val="fr-FR"/>
        </w:rPr>
        <w:t xml:space="preserve"> demande un examen attentif de l’ordre du jour que nous allons proposer pour </w:t>
      </w:r>
      <w:r>
        <w:rPr>
          <w:rFonts w:ascii="Times New Roman" w:cs="Times New Roman" w:hAnsi="Times New Roman"/>
          <w:sz w:val="28"/>
          <w:szCs w:val="28"/>
          <w:lang w:val="fr-FR"/>
        </w:rPr>
        <w:t>l’</w:t>
      </w:r>
      <w:r>
        <w:rPr>
          <w:rFonts w:ascii="Times New Roman" w:cs="Times New Roman" w:hAnsi="Times New Roman"/>
          <w:sz w:val="28"/>
          <w:szCs w:val="28"/>
          <w:lang w:val="fr-FR"/>
        </w:rPr>
        <w:t>AG 3 et répondre rapidement. Il est nécessaire d’inclure un point sur la Biennale (Document de Fra</w:t>
      </w:r>
      <w:r>
        <w:rPr>
          <w:rFonts w:ascii="Times New Roman" w:cs="Times New Roman" w:hAnsi="Times New Roman"/>
          <w:sz w:val="28"/>
          <w:szCs w:val="28"/>
          <w:lang w:val="fr-FR"/>
        </w:rPr>
        <w:t>nç</w:t>
      </w:r>
      <w:r>
        <w:rPr>
          <w:rFonts w:ascii="Times New Roman" w:cs="Times New Roman" w:hAnsi="Times New Roman"/>
          <w:sz w:val="28"/>
          <w:szCs w:val="28"/>
          <w:lang w:val="fr-FR"/>
        </w:rPr>
        <w:t>ois Perdrial).</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On parle de l</w:t>
      </w:r>
      <w:r>
        <w:rPr>
          <w:rFonts w:ascii="Times New Roman" w:cs="Times New Roman" w:hAnsi="Times New Roman"/>
          <w:sz w:val="28"/>
          <w:szCs w:val="28"/>
          <w:lang w:val="fr-FR"/>
        </w:rPr>
        <w:t xml:space="preserve">a proposition allemande défendant l’opportunité de ne pas voter sur certaines des questions de cette assemblée virtuelle, laissant </w:t>
      </w:r>
      <w:r>
        <w:rPr>
          <w:rFonts w:ascii="Times New Roman" w:cs="Times New Roman" w:hAnsi="Times New Roman"/>
          <w:sz w:val="28"/>
          <w:szCs w:val="28"/>
          <w:lang w:val="fr-FR"/>
        </w:rPr>
        <w:t>l</w:t>
      </w:r>
      <w:r>
        <w:rPr>
          <w:rFonts w:ascii="Times New Roman" w:cs="Times New Roman" w:hAnsi="Times New Roman"/>
          <w:sz w:val="28"/>
          <w:szCs w:val="28"/>
          <w:lang w:val="fr-FR"/>
        </w:rPr>
        <w:t xml:space="preserve">a résolution finale dans deux ans </w:t>
      </w:r>
      <w:r>
        <w:rPr>
          <w:rFonts w:ascii="Times New Roman" w:cs="Times New Roman" w:hAnsi="Times New Roman"/>
          <w:sz w:val="28"/>
          <w:szCs w:val="28"/>
          <w:lang w:val="fr-FR"/>
        </w:rPr>
        <w:t>à la</w:t>
      </w:r>
      <w:r>
        <w:rPr>
          <w:rFonts w:ascii="Times New Roman" w:cs="Times New Roman" w:hAnsi="Times New Roman"/>
          <w:sz w:val="28"/>
          <w:szCs w:val="28"/>
          <w:lang w:val="fr-FR"/>
        </w:rPr>
        <w:t xml:space="preserve"> prochain</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RIDEF.</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Sur le thème de la bourse </w:t>
      </w:r>
      <w:r>
        <w:rPr>
          <w:rFonts w:ascii="Times New Roman" w:cs="Times New Roman" w:hAnsi="Times New Roman"/>
          <w:sz w:val="28"/>
          <w:szCs w:val="28"/>
          <w:lang w:val="fr-FR"/>
        </w:rPr>
        <w:t>Benaiges</w:t>
      </w:r>
      <w:r>
        <w:rPr>
          <w:rFonts w:ascii="Times New Roman" w:cs="Times New Roman" w:hAnsi="Times New Roman"/>
          <w:sz w:val="28"/>
          <w:szCs w:val="28"/>
          <w:lang w:val="fr-FR"/>
        </w:rPr>
        <w:t xml:space="preserve"> présent </w:t>
      </w:r>
      <w:r>
        <w:rPr>
          <w:rFonts w:ascii="Times New Roman" w:cs="Times New Roman" w:hAnsi="Times New Roman"/>
          <w:sz w:val="28"/>
          <w:szCs w:val="28"/>
          <w:lang w:val="fr-FR"/>
        </w:rPr>
        <w:t xml:space="preserve"> à l’ordre du jour dont nous discutons, Flor fait remarquer qu’une réunion devrait avoir lieu pour discuter des communications et des dernières recommandations d</w:t>
      </w:r>
      <w:r>
        <w:rPr>
          <w:rFonts w:ascii="Times New Roman" w:cs="Times New Roman" w:hAnsi="Times New Roman"/>
          <w:sz w:val="28"/>
          <w:szCs w:val="28"/>
          <w:lang w:val="fr-FR"/>
        </w:rPr>
        <w:t>u</w:t>
      </w:r>
      <w:r>
        <w:rPr>
          <w:rFonts w:ascii="Times New Roman" w:cs="Times New Roman" w:hAnsi="Times New Roman"/>
          <w:sz w:val="28"/>
          <w:szCs w:val="28"/>
          <w:lang w:val="fr-FR"/>
        </w:rPr>
        <w:t xml:space="preserve"> C.A. Il est convenu que la question est déjà discutée et que la motion a dûment présenté la question dans son intégralité, car les recommandations susmentionnées ont été prises en compte pour la rédaction de la motion.</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 On</w:t>
      </w:r>
      <w:r>
        <w:rPr>
          <w:rFonts w:ascii="Times New Roman" w:cs="Times New Roman" w:hAnsi="Times New Roman"/>
          <w:sz w:val="28"/>
          <w:szCs w:val="28"/>
          <w:lang w:val="fr-FR"/>
        </w:rPr>
        <w:t xml:space="preserve"> rappelle la nécessité </w:t>
      </w:r>
      <w:r>
        <w:rPr>
          <w:rFonts w:ascii="Times New Roman" w:cs="Times New Roman" w:hAnsi="Times New Roman"/>
          <w:sz w:val="28"/>
          <w:szCs w:val="28"/>
          <w:lang w:val="fr-FR"/>
        </w:rPr>
        <w:t>que l</w:t>
      </w:r>
      <w:r>
        <w:rPr>
          <w:rFonts w:ascii="Times New Roman" w:cs="Times New Roman" w:hAnsi="Times New Roman"/>
          <w:sz w:val="28"/>
          <w:szCs w:val="28"/>
          <w:lang w:val="fr-FR"/>
        </w:rPr>
        <w:t>e budget alloué à la bourse apparaît séparément dans les bilans.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Nous passons en revue l’ordre du jour que nous avons suivi à la première réunion pour voir les points en suspens.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Sur la question du coût</w:t>
      </w:r>
      <w:r>
        <w:rPr>
          <w:rFonts w:ascii="Times New Roman" w:cs="Times New Roman" w:hAnsi="Times New Roman"/>
          <w:sz w:val="28"/>
          <w:szCs w:val="28"/>
          <w:lang w:val="fr-FR"/>
        </w:rPr>
        <w:t xml:space="preserve"> de la </w:t>
      </w:r>
      <w:r>
        <w:rPr>
          <w:rFonts w:ascii="Times New Roman" w:cs="Times New Roman" w:hAnsi="Times New Roman"/>
          <w:sz w:val="28"/>
          <w:szCs w:val="28"/>
          <w:lang w:val="fr-FR"/>
        </w:rPr>
        <w:t xml:space="preserve">RIDEF, il est difficile de définir ce qu’est un pays bon marché parce qu’il dépend pour tout le monde de la coût du déplacement et de la vie dans le pays d’accueil. </w:t>
      </w:r>
      <w:r>
        <w:rPr>
          <w:rFonts w:ascii="Times New Roman" w:cs="Times New Roman" w:hAnsi="Times New Roman"/>
          <w:sz w:val="28"/>
          <w:szCs w:val="28"/>
          <w:lang w:val="fr-FR"/>
        </w:rPr>
        <w:t xml:space="preserve">On décide solliciter que </w:t>
      </w:r>
      <w:r>
        <w:rPr>
          <w:rFonts w:ascii="Times New Roman" w:cs="Times New Roman" w:hAnsi="Times New Roman"/>
          <w:sz w:val="28"/>
          <w:szCs w:val="28"/>
          <w:lang w:val="fr-FR"/>
        </w:rPr>
        <w:t>l’organisation vise à ne</w:t>
      </w:r>
      <w:r>
        <w:rPr>
          <w:rFonts w:ascii="Times New Roman" w:cs="Times New Roman" w:hAnsi="Times New Roman"/>
          <w:sz w:val="28"/>
          <w:szCs w:val="28"/>
          <w:lang w:val="fr-FR"/>
        </w:rPr>
        <w:t xml:space="preserve"> être trop chère en essayant des stratégies pour une</w:t>
      </w:r>
      <w:r>
        <w:rPr>
          <w:rFonts w:ascii="Times New Roman" w:cs="Times New Roman" w:hAnsi="Times New Roman"/>
          <w:sz w:val="28"/>
          <w:szCs w:val="28"/>
          <w:lang w:val="fr-FR"/>
        </w:rPr>
        <w:t xml:space="preserve"> aide solidaire et</w:t>
      </w:r>
      <w:r>
        <w:rPr>
          <w:rFonts w:ascii="Times New Roman" w:cs="Times New Roman" w:hAnsi="Times New Roman"/>
          <w:sz w:val="28"/>
          <w:szCs w:val="28"/>
          <w:lang w:val="fr-FR"/>
        </w:rPr>
        <w:t xml:space="preserve"> en </w:t>
      </w:r>
      <w:r>
        <w:rPr>
          <w:rFonts w:ascii="Times New Roman" w:cs="Times New Roman" w:hAnsi="Times New Roman"/>
          <w:sz w:val="28"/>
          <w:szCs w:val="28"/>
          <w:lang w:val="fr-FR"/>
        </w:rPr>
        <w:t>recherc</w:t>
      </w:r>
      <w:r>
        <w:rPr>
          <w:rFonts w:ascii="Times New Roman" w:cs="Times New Roman" w:hAnsi="Times New Roman"/>
          <w:sz w:val="28"/>
          <w:szCs w:val="28"/>
          <w:lang w:val="fr-FR"/>
        </w:rPr>
        <w:t xml:space="preserve">hant </w:t>
      </w:r>
      <w:r>
        <w:rPr>
          <w:rFonts w:ascii="Times New Roman" w:cs="Times New Roman" w:hAnsi="Times New Roman"/>
          <w:sz w:val="28"/>
          <w:szCs w:val="28"/>
          <w:lang w:val="fr-FR"/>
        </w:rPr>
        <w:t xml:space="preserve"> de</w:t>
      </w:r>
      <w:r>
        <w:rPr>
          <w:rFonts w:ascii="Times New Roman" w:cs="Times New Roman" w:hAnsi="Times New Roman"/>
          <w:sz w:val="28"/>
          <w:szCs w:val="28"/>
          <w:lang w:val="fr-FR"/>
        </w:rPr>
        <w:t>s</w:t>
      </w:r>
      <w:r>
        <w:rPr>
          <w:rFonts w:ascii="Times New Roman" w:cs="Times New Roman" w:hAnsi="Times New Roman"/>
          <w:sz w:val="28"/>
          <w:szCs w:val="28"/>
          <w:lang w:val="fr-FR"/>
        </w:rPr>
        <w:t xml:space="preserve"> stratégies de subvention, et à faire des efforts pour </w:t>
      </w:r>
      <w:r>
        <w:rPr>
          <w:rFonts w:ascii="Times New Roman" w:cs="Times New Roman" w:hAnsi="Times New Roman"/>
          <w:sz w:val="28"/>
          <w:szCs w:val="28"/>
          <w:lang w:val="fr-FR"/>
        </w:rPr>
        <w:t xml:space="preserve">un </w:t>
      </w:r>
      <w:r>
        <w:rPr>
          <w:rFonts w:ascii="Times New Roman" w:cs="Times New Roman" w:hAnsi="Times New Roman"/>
          <w:sz w:val="28"/>
          <w:szCs w:val="28"/>
          <w:lang w:val="fr-FR"/>
        </w:rPr>
        <w:t>objective</w:t>
      </w:r>
      <w:r>
        <w:rPr>
          <w:rFonts w:ascii="Times New Roman" w:cs="Times New Roman" w:hAnsi="Times New Roman"/>
          <w:sz w:val="28"/>
          <w:szCs w:val="28"/>
          <w:lang w:val="fr-FR"/>
        </w:rPr>
        <w:t xml:space="preserve"> communautaire </w:t>
      </w:r>
      <w:r>
        <w:rPr>
          <w:rFonts w:ascii="Times New Roman" w:cs="Times New Roman" w:hAnsi="Times New Roman"/>
          <w:sz w:val="28"/>
          <w:szCs w:val="28"/>
          <w:lang w:val="fr-FR"/>
        </w:rPr>
        <w:t xml:space="preserve"> et pédagogique et non pas </w:t>
      </w:r>
      <w:r>
        <w:rPr>
          <w:rFonts w:ascii="Times New Roman" w:cs="Times New Roman" w:hAnsi="Times New Roman"/>
          <w:sz w:val="28"/>
          <w:szCs w:val="28"/>
          <w:lang w:val="fr-FR"/>
        </w:rPr>
        <w:t>une rencontre avec du</w:t>
      </w:r>
      <w:r>
        <w:rPr>
          <w:rFonts w:ascii="Times New Roman" w:cs="Times New Roman" w:hAnsi="Times New Roman"/>
          <w:sz w:val="28"/>
          <w:szCs w:val="28"/>
          <w:lang w:val="fr-FR"/>
        </w:rPr>
        <w:t xml:space="preserve"> luxe touristique. Nous pensons qu</w:t>
      </w:r>
      <w:r>
        <w:rPr>
          <w:rFonts w:ascii="Times New Roman" w:cs="Times New Roman" w:hAnsi="Times New Roman"/>
          <w:sz w:val="28"/>
          <w:szCs w:val="28"/>
          <w:lang w:val="fr-FR"/>
        </w:rPr>
        <w:t xml:space="preserve">’on a </w:t>
      </w:r>
      <w:r>
        <w:rPr>
          <w:rFonts w:ascii="Times New Roman" w:cs="Times New Roman" w:hAnsi="Times New Roman"/>
          <w:sz w:val="28"/>
          <w:szCs w:val="28"/>
          <w:lang w:val="fr-FR"/>
        </w:rPr>
        <w:t>besoin d’un</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RIDEF avec une structure différente, avec un travail plus coopératif pour réduire les coûts. </w:t>
      </w:r>
      <w:r>
        <w:rPr>
          <w:rFonts w:ascii="Times New Roman" w:cs="Times New Roman" w:hAnsi="Times New Roman"/>
          <w:sz w:val="28"/>
          <w:szCs w:val="28"/>
          <w:lang w:val="fr-FR"/>
        </w:rPr>
        <w:t>On</w:t>
      </w:r>
      <w:r>
        <w:rPr>
          <w:rFonts w:ascii="Times New Roman" w:cs="Times New Roman" w:hAnsi="Times New Roman"/>
          <w:sz w:val="28"/>
          <w:szCs w:val="28"/>
          <w:lang w:val="fr-FR"/>
        </w:rPr>
        <w:t xml:space="preserve"> propose aux pays qui n’ont jamais organisé</w:t>
      </w:r>
      <w:r>
        <w:rPr>
          <w:rFonts w:ascii="Times New Roman" w:cs="Times New Roman" w:hAnsi="Times New Roman"/>
          <w:sz w:val="28"/>
          <w:szCs w:val="28"/>
          <w:lang w:val="fr-FR"/>
        </w:rPr>
        <w:t xml:space="preserve"> une rencontre</w:t>
      </w:r>
      <w:r>
        <w:rPr>
          <w:rFonts w:ascii="Times New Roman" w:cs="Times New Roman" w:hAnsi="Times New Roman"/>
          <w:sz w:val="28"/>
          <w:szCs w:val="28"/>
          <w:lang w:val="fr-FR"/>
        </w:rPr>
        <w:t xml:space="preserve"> pour organiser l</w:t>
      </w:r>
      <w:r>
        <w:rPr>
          <w:rFonts w:ascii="Times New Roman" w:cs="Times New Roman" w:hAnsi="Times New Roman"/>
          <w:sz w:val="28"/>
          <w:szCs w:val="28"/>
          <w:lang w:val="fr-FR"/>
        </w:rPr>
        <w:t>a</w:t>
      </w:r>
      <w:r>
        <w:rPr>
          <w:rFonts w:ascii="Times New Roman" w:cs="Times New Roman" w:hAnsi="Times New Roman"/>
          <w:sz w:val="28"/>
          <w:szCs w:val="28"/>
          <w:lang w:val="fr-FR"/>
        </w:rPr>
        <w:t xml:space="preserve"> RIDEF 2024.</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Prochain RIDEF</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Au</w:t>
      </w:r>
      <w:r>
        <w:rPr>
          <w:rFonts w:ascii="Times New Roman" w:cs="Times New Roman" w:hAnsi="Times New Roman"/>
          <w:sz w:val="28"/>
          <w:szCs w:val="28"/>
          <w:lang w:val="fr-FR"/>
        </w:rPr>
        <w:t xml:space="preserve"> sujet du prochain RIDEF au Maroc </w:t>
      </w:r>
      <w:r>
        <w:rPr>
          <w:rFonts w:ascii="Times New Roman" w:cs="Times New Roman" w:hAnsi="Times New Roman"/>
          <w:sz w:val="28"/>
          <w:szCs w:val="28"/>
          <w:lang w:val="fr-FR"/>
        </w:rPr>
        <w:t>on</w:t>
      </w:r>
      <w:r>
        <w:rPr>
          <w:rFonts w:ascii="Times New Roman" w:cs="Times New Roman" w:hAnsi="Times New Roman"/>
          <w:sz w:val="28"/>
          <w:szCs w:val="28"/>
          <w:lang w:val="fr-FR"/>
        </w:rPr>
        <w:t xml:space="preserve"> demand</w:t>
      </w:r>
      <w:r>
        <w:rPr>
          <w:rFonts w:ascii="Times New Roman" w:cs="Times New Roman" w:hAnsi="Times New Roman"/>
          <w:sz w:val="28"/>
          <w:szCs w:val="28"/>
          <w:lang w:val="fr-FR"/>
        </w:rPr>
        <w:t xml:space="preserve">era </w:t>
      </w:r>
      <w:r>
        <w:rPr>
          <w:rFonts w:ascii="Times New Roman" w:cs="Times New Roman" w:hAnsi="Times New Roman"/>
          <w:sz w:val="28"/>
          <w:szCs w:val="28"/>
          <w:lang w:val="fr-FR"/>
        </w:rPr>
        <w:t>plus d’informations, en particulier</w:t>
      </w:r>
      <w:r>
        <w:rPr>
          <w:rFonts w:ascii="Times New Roman" w:cs="Times New Roman" w:hAnsi="Times New Roman"/>
          <w:sz w:val="28"/>
          <w:szCs w:val="28"/>
          <w:lang w:val="fr-FR"/>
        </w:rPr>
        <w:t xml:space="preserve"> aux niveaux</w:t>
      </w:r>
      <w:r>
        <w:rPr>
          <w:rFonts w:ascii="Times New Roman" w:cs="Times New Roman" w:hAnsi="Times New Roman"/>
          <w:sz w:val="28"/>
          <w:szCs w:val="28"/>
          <w:lang w:val="fr-FR"/>
        </w:rPr>
        <w:t xml:space="preserve"> économique et pédagogique, car </w:t>
      </w:r>
      <w:r>
        <w:rPr>
          <w:rFonts w:ascii="Times New Roman" w:cs="Times New Roman" w:hAnsi="Times New Roman"/>
          <w:sz w:val="28"/>
          <w:szCs w:val="28"/>
          <w:lang w:val="fr-FR"/>
        </w:rPr>
        <w:t>nous</w:t>
      </w:r>
      <w:r>
        <w:rPr>
          <w:rFonts w:ascii="Times New Roman" w:cs="Times New Roman" w:hAnsi="Times New Roman"/>
          <w:sz w:val="28"/>
          <w:szCs w:val="28"/>
          <w:lang w:val="fr-FR"/>
        </w:rPr>
        <w:t xml:space="preserve"> considér</w:t>
      </w:r>
      <w:r>
        <w:rPr>
          <w:rFonts w:ascii="Times New Roman" w:cs="Times New Roman" w:hAnsi="Times New Roman"/>
          <w:sz w:val="28"/>
          <w:szCs w:val="28"/>
          <w:lang w:val="fr-FR"/>
        </w:rPr>
        <w:t>ons</w:t>
      </w:r>
      <w:r>
        <w:rPr>
          <w:rFonts w:ascii="Times New Roman" w:cs="Times New Roman" w:hAnsi="Times New Roman"/>
          <w:sz w:val="28"/>
          <w:szCs w:val="28"/>
          <w:lang w:val="fr-FR"/>
        </w:rPr>
        <w:t xml:space="preserve"> que nous avons peu de communications à cet effet jusqu’à présent. </w:t>
      </w:r>
      <w:r>
        <w:rPr>
          <w:rFonts w:ascii="Times New Roman" w:cs="Times New Roman" w:hAnsi="Times New Roman"/>
          <w:sz w:val="28"/>
          <w:szCs w:val="28"/>
          <w:lang w:val="fr-FR"/>
        </w:rPr>
        <w:t>On a</w:t>
      </w:r>
      <w:r>
        <w:rPr>
          <w:rFonts w:ascii="Times New Roman" w:cs="Times New Roman" w:hAnsi="Times New Roman"/>
          <w:sz w:val="28"/>
          <w:szCs w:val="28"/>
          <w:lang w:val="fr-FR"/>
        </w:rPr>
        <w:t xml:space="preserve"> écri</w:t>
      </w:r>
      <w:r>
        <w:rPr>
          <w:rFonts w:ascii="Times New Roman" w:cs="Times New Roman" w:hAnsi="Times New Roman"/>
          <w:sz w:val="28"/>
          <w:szCs w:val="28"/>
          <w:lang w:val="fr-FR"/>
        </w:rPr>
        <w:t>t</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au CA </w:t>
      </w:r>
      <w:r>
        <w:rPr>
          <w:rFonts w:ascii="Times New Roman" w:cs="Times New Roman" w:hAnsi="Times New Roman"/>
          <w:sz w:val="28"/>
          <w:szCs w:val="28"/>
          <w:lang w:val="fr-FR"/>
        </w:rPr>
        <w:t xml:space="preserve">pour demander, mais ils n’ont pas non plus </w:t>
      </w:r>
      <w:r>
        <w:rPr>
          <w:rFonts w:ascii="Times New Roman" w:cs="Times New Roman" w:hAnsi="Times New Roman"/>
          <w:sz w:val="28"/>
          <w:szCs w:val="28"/>
          <w:lang w:val="fr-FR"/>
        </w:rPr>
        <w:t xml:space="preserve">d’autres </w:t>
      </w:r>
      <w:r>
        <w:rPr>
          <w:rFonts w:ascii="Times New Roman" w:cs="Times New Roman" w:hAnsi="Times New Roman"/>
          <w:sz w:val="28"/>
          <w:szCs w:val="28"/>
          <w:lang w:val="fr-FR"/>
        </w:rPr>
        <w:t>information</w:t>
      </w:r>
      <w:r>
        <w:rPr>
          <w:rFonts w:ascii="Times New Roman" w:cs="Times New Roman" w:hAnsi="Times New Roman"/>
          <w:sz w:val="28"/>
          <w:szCs w:val="28"/>
          <w:lang w:val="fr-FR"/>
        </w:rPr>
        <w:t>s</w:t>
      </w:r>
      <w:r>
        <w:rPr>
          <w:rFonts w:ascii="Times New Roman" w:cs="Times New Roman" w:hAnsi="Times New Roman"/>
          <w:sz w:val="28"/>
          <w:szCs w:val="28"/>
          <w:lang w:val="fr-FR"/>
        </w:rPr>
        <w:t xml:space="preserve"> qu’un</w:t>
      </w:r>
      <w:r>
        <w:rPr>
          <w:rFonts w:ascii="Times New Roman" w:cs="Times New Roman" w:hAnsi="Times New Roman"/>
          <w:sz w:val="28"/>
          <w:szCs w:val="28"/>
          <w:lang w:val="fr-FR"/>
        </w:rPr>
        <w:t xml:space="preserve"> compte-rendu</w:t>
      </w:r>
      <w:r>
        <w:rPr>
          <w:rFonts w:ascii="Times New Roman" w:cs="Times New Roman" w:hAnsi="Times New Roman"/>
          <w:sz w:val="28"/>
          <w:szCs w:val="28"/>
          <w:lang w:val="fr-FR"/>
        </w:rPr>
        <w:t xml:space="preserve">  de</w:t>
      </w:r>
      <w:r>
        <w:rPr>
          <w:rFonts w:ascii="Times New Roman" w:cs="Times New Roman" w:hAnsi="Times New Roman"/>
          <w:sz w:val="28"/>
          <w:szCs w:val="28"/>
          <w:lang w:val="fr-FR"/>
        </w:rPr>
        <w:t>s</w:t>
      </w:r>
      <w:r>
        <w:rPr>
          <w:rFonts w:ascii="Times New Roman" w:cs="Times New Roman" w:hAnsi="Times New Roman"/>
          <w:sz w:val="28"/>
          <w:szCs w:val="28"/>
          <w:lang w:val="fr-FR"/>
        </w:rPr>
        <w:t xml:space="preserve"> commission de travail</w:t>
      </w:r>
      <w:r>
        <w:rPr>
          <w:rFonts w:ascii="Times New Roman" w:cs="Times New Roman" w:hAnsi="Times New Roman"/>
          <w:sz w:val="28"/>
          <w:szCs w:val="28"/>
          <w:lang w:val="fr-FR"/>
        </w:rPr>
        <w:t xml:space="preserve"> instituées qui est</w:t>
      </w:r>
      <w:r>
        <w:rPr>
          <w:rFonts w:ascii="Times New Roman" w:cs="Times New Roman" w:hAnsi="Times New Roman"/>
          <w:sz w:val="28"/>
          <w:szCs w:val="28"/>
          <w:lang w:val="fr-FR"/>
        </w:rPr>
        <w:t xml:space="preserve"> sur le site FIMEM. L</w:t>
      </w:r>
      <w:r>
        <w:rPr>
          <w:rFonts w:ascii="Times New Roman" w:cs="Times New Roman" w:hAnsi="Times New Roman"/>
          <w:sz w:val="28"/>
          <w:szCs w:val="28"/>
          <w:lang w:val="fr-FR"/>
        </w:rPr>
        <w:t xml:space="preserve">e thème de la rencontre </w:t>
      </w:r>
      <w:r>
        <w:rPr>
          <w:rFonts w:ascii="Times New Roman" w:cs="Times New Roman" w:hAnsi="Times New Roman"/>
          <w:sz w:val="28"/>
          <w:szCs w:val="28"/>
          <w:lang w:val="fr-FR"/>
        </w:rPr>
        <w:t xml:space="preserve"> pourrait être la participation démocratique. </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Ghana</w:t>
      </w:r>
      <w:r>
        <w:rPr>
          <w:rFonts w:ascii="Times New Roman" w:cs="Times New Roman" w:hAnsi="Times New Roman"/>
          <w:b/>
          <w:bCs/>
          <w:sz w:val="28"/>
          <w:szCs w:val="28"/>
          <w:lang w:val="fr-FR"/>
        </w:rPr>
        <w:t xml:space="preserve"> et Congo</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La question de la laïcité est soulevée en la liant à la demande d’information </w:t>
      </w:r>
      <w:r>
        <w:rPr>
          <w:rFonts w:ascii="Times New Roman" w:cs="Times New Roman" w:hAnsi="Times New Roman"/>
          <w:sz w:val="28"/>
          <w:szCs w:val="28"/>
          <w:lang w:val="fr-FR"/>
        </w:rPr>
        <w:t>au</w:t>
      </w:r>
      <w:r>
        <w:rPr>
          <w:rFonts w:ascii="Times New Roman" w:cs="Times New Roman" w:hAnsi="Times New Roman"/>
          <w:sz w:val="28"/>
          <w:szCs w:val="28"/>
          <w:lang w:val="fr-FR"/>
        </w:rPr>
        <w:t xml:space="preserve"> G</w:t>
      </w:r>
      <w:r>
        <w:rPr>
          <w:rFonts w:ascii="Times New Roman" w:cs="Times New Roman" w:hAnsi="Times New Roman"/>
          <w:sz w:val="28"/>
          <w:szCs w:val="28"/>
          <w:lang w:val="fr-FR"/>
        </w:rPr>
        <w:t>h</w:t>
      </w:r>
      <w:r>
        <w:rPr>
          <w:rFonts w:ascii="Times New Roman" w:cs="Times New Roman" w:hAnsi="Times New Roman"/>
          <w:sz w:val="28"/>
          <w:szCs w:val="28"/>
          <w:lang w:val="fr-FR"/>
        </w:rPr>
        <w:t xml:space="preserve">ana et au Congo sur </w:t>
      </w:r>
      <w:r>
        <w:rPr>
          <w:rFonts w:ascii="Times New Roman" w:cs="Times New Roman" w:hAnsi="Times New Roman"/>
          <w:sz w:val="28"/>
          <w:szCs w:val="28"/>
          <w:lang w:val="fr-FR"/>
        </w:rPr>
        <w:t>leur</w:t>
      </w:r>
      <w:r>
        <w:rPr>
          <w:rFonts w:ascii="Times New Roman" w:cs="Times New Roman" w:hAnsi="Times New Roman"/>
          <w:sz w:val="28"/>
          <w:szCs w:val="28"/>
          <w:lang w:val="fr-FR"/>
        </w:rPr>
        <w:t xml:space="preserve"> engagement envers la Charte de l’École moderne</w:t>
      </w:r>
      <w:r>
        <w:rPr>
          <w:rFonts w:ascii="Times New Roman" w:cs="Times New Roman" w:hAnsi="Times New Roman"/>
          <w:sz w:val="28"/>
          <w:szCs w:val="28"/>
          <w:lang w:val="fr-FR"/>
        </w:rPr>
        <w:t xml:space="preserve"> pour évaluer </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leur </w:t>
      </w:r>
      <w:r>
        <w:rPr>
          <w:rFonts w:ascii="Times New Roman" w:cs="Times New Roman" w:hAnsi="Times New Roman"/>
          <w:sz w:val="28"/>
          <w:szCs w:val="28"/>
          <w:lang w:val="fr-FR"/>
        </w:rPr>
        <w:t>admission à la FIMEM.</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Un document d</w:t>
      </w:r>
      <w:r>
        <w:rPr>
          <w:rFonts w:ascii="Times New Roman" w:cs="Times New Roman" w:hAnsi="Times New Roman"/>
          <w:sz w:val="28"/>
          <w:szCs w:val="28"/>
          <w:lang w:val="fr-FR"/>
        </w:rPr>
        <w:t>u MEPA</w:t>
      </w:r>
      <w:r>
        <w:rPr>
          <w:rFonts w:ascii="Times New Roman" w:cs="Times New Roman" w:hAnsi="Times New Roman"/>
          <w:sz w:val="28"/>
          <w:szCs w:val="28"/>
          <w:lang w:val="fr-FR"/>
        </w:rPr>
        <w:t xml:space="preserve">, rédigé par Ricardo, </w:t>
      </w:r>
      <w:r>
        <w:rPr>
          <w:rFonts w:ascii="Times New Roman" w:cs="Times New Roman" w:hAnsi="Times New Roman"/>
          <w:sz w:val="28"/>
          <w:szCs w:val="28"/>
          <w:lang w:val="fr-FR"/>
        </w:rPr>
        <w:t xml:space="preserve">récite </w:t>
      </w:r>
      <w:r>
        <w:rPr>
          <w:rFonts w:ascii="Times New Roman" w:cs="Times New Roman" w:hAnsi="Times New Roman"/>
          <w:sz w:val="28"/>
          <w:szCs w:val="28"/>
          <w:lang w:val="fr-FR"/>
        </w:rPr>
        <w:t xml:space="preserve">comme </w:t>
      </w:r>
      <w:r>
        <w:rPr>
          <w:rFonts w:ascii="Times New Roman" w:cs="Times New Roman" w:hAnsi="Times New Roman"/>
          <w:sz w:val="28"/>
          <w:szCs w:val="28"/>
          <w:lang w:val="fr-FR"/>
        </w:rPr>
        <w:t xml:space="preserve">il </w:t>
      </w:r>
      <w:r>
        <w:rPr>
          <w:rFonts w:ascii="Times New Roman" w:cs="Times New Roman" w:hAnsi="Times New Roman"/>
          <w:sz w:val="28"/>
          <w:szCs w:val="28"/>
          <w:lang w:val="fr-FR"/>
        </w:rPr>
        <w:t xml:space="preserve">suit : « Les filles et les garçons sont libres de croire en une religion, mais l’école ne l’est pas. » </w:t>
      </w:r>
      <w:r>
        <w:rPr>
          <w:rFonts w:ascii="Times New Roman" w:cs="Times New Roman" w:hAnsi="Times New Roman"/>
          <w:sz w:val="28"/>
          <w:szCs w:val="28"/>
          <w:lang w:val="fr-FR"/>
        </w:rPr>
        <w:t xml:space="preserve">On est d’accord sur </w:t>
      </w:r>
      <w:r>
        <w:rPr>
          <w:rFonts w:ascii="Times New Roman" w:cs="Times New Roman" w:hAnsi="Times New Roman"/>
          <w:sz w:val="28"/>
          <w:szCs w:val="28"/>
          <w:lang w:val="fr-FR"/>
        </w:rPr>
        <w:t xml:space="preserve"> la complexité du problème et le risque toujours présent du </w:t>
      </w:r>
      <w:r>
        <w:rPr>
          <w:rFonts w:ascii="Times New Roman" w:cs="Times New Roman" w:hAnsi="Times New Roman"/>
          <w:sz w:val="28"/>
          <w:szCs w:val="28"/>
          <w:lang w:val="fr-FR"/>
        </w:rPr>
        <w:t>préjugé</w:t>
      </w:r>
      <w:r>
        <w:rPr>
          <w:rFonts w:ascii="Times New Roman" w:cs="Times New Roman" w:hAnsi="Times New Roman"/>
          <w:sz w:val="28"/>
          <w:szCs w:val="28"/>
          <w:lang w:val="fr-FR"/>
        </w:rPr>
        <w:t xml:space="preserve"> colonialiste. </w:t>
      </w:r>
      <w:r>
        <w:rPr>
          <w:rFonts w:ascii="Times New Roman" w:cs="Times New Roman" w:hAnsi="Times New Roman"/>
          <w:sz w:val="28"/>
          <w:szCs w:val="28"/>
          <w:lang w:val="fr-FR"/>
        </w:rPr>
        <w:t xml:space="preserve">On dit </w:t>
      </w:r>
      <w:r>
        <w:rPr>
          <w:rFonts w:ascii="Times New Roman" w:cs="Times New Roman" w:hAnsi="Times New Roman"/>
          <w:sz w:val="28"/>
          <w:szCs w:val="28"/>
          <w:lang w:val="fr-FR"/>
        </w:rPr>
        <w:t xml:space="preserve"> que le changement doit être plus profond (d</w:t>
      </w:r>
      <w:r>
        <w:rPr>
          <w:rFonts w:ascii="Times New Roman" w:cs="Times New Roman" w:hAnsi="Times New Roman"/>
          <w:sz w:val="28"/>
          <w:szCs w:val="28"/>
          <w:lang w:val="fr-FR"/>
        </w:rPr>
        <w:t>u moment</w:t>
      </w:r>
      <w:r>
        <w:rPr>
          <w:rFonts w:ascii="Times New Roman" w:cs="Times New Roman" w:hAnsi="Times New Roman"/>
          <w:sz w:val="28"/>
          <w:szCs w:val="28"/>
          <w:lang w:val="fr-FR"/>
        </w:rPr>
        <w:t xml:space="preserve"> qu’il touche aux modèles culturels et notre tâche éducative est d</w:t>
      </w:r>
      <w:r>
        <w:rPr>
          <w:rFonts w:ascii="Times New Roman" w:cs="Times New Roman" w:hAnsi="Times New Roman"/>
          <w:sz w:val="28"/>
          <w:szCs w:val="28"/>
          <w:lang w:val="fr-FR"/>
        </w:rPr>
        <w:t xml:space="preserve">e produire </w:t>
      </w:r>
      <w:r>
        <w:rPr>
          <w:rFonts w:ascii="Times New Roman" w:cs="Times New Roman" w:hAnsi="Times New Roman"/>
          <w:sz w:val="28"/>
          <w:szCs w:val="28"/>
          <w:lang w:val="fr-FR"/>
        </w:rPr>
        <w:t xml:space="preserve"> un changement culturel) et pour tous et pour tou</w:t>
      </w:r>
      <w:r>
        <w:rPr>
          <w:rFonts w:ascii="Times New Roman" w:cs="Times New Roman" w:hAnsi="Times New Roman"/>
          <w:sz w:val="28"/>
          <w:szCs w:val="28"/>
          <w:lang w:val="fr-FR"/>
        </w:rPr>
        <w:t xml:space="preserve">tes </w:t>
      </w:r>
      <w:r>
        <w:rPr>
          <w:rFonts w:ascii="Times New Roman" w:cs="Times New Roman" w:hAnsi="Times New Roman"/>
          <w:sz w:val="28"/>
          <w:szCs w:val="28"/>
          <w:lang w:val="fr-FR"/>
        </w:rPr>
        <w:t xml:space="preserve"> pas seulement pour ces pays. Nous disc</w:t>
      </w:r>
      <w:r>
        <w:rPr>
          <w:rFonts w:ascii="Times New Roman" w:cs="Times New Roman" w:hAnsi="Times New Roman"/>
          <w:sz w:val="28"/>
          <w:szCs w:val="28"/>
          <w:lang w:val="fr-FR"/>
        </w:rPr>
        <w:t>utons sur la</w:t>
      </w:r>
      <w:r>
        <w:rPr>
          <w:rFonts w:ascii="Times New Roman" w:cs="Times New Roman" w:hAnsi="Times New Roman"/>
          <w:sz w:val="28"/>
          <w:szCs w:val="28"/>
          <w:lang w:val="fr-FR"/>
        </w:rPr>
        <w:t xml:space="preserve"> mémoire que nous présenterons à ce sujet. Des divergences sont </w:t>
      </w:r>
      <w:r>
        <w:rPr>
          <w:rFonts w:ascii="Times New Roman" w:cs="Times New Roman" w:hAnsi="Times New Roman"/>
          <w:sz w:val="28"/>
          <w:szCs w:val="28"/>
          <w:lang w:val="fr-FR"/>
        </w:rPr>
        <w:t xml:space="preserve">présentes </w:t>
      </w:r>
      <w:r>
        <w:rPr>
          <w:rFonts w:ascii="Times New Roman" w:cs="Times New Roman" w:hAnsi="Times New Roman"/>
          <w:sz w:val="28"/>
          <w:szCs w:val="28"/>
          <w:lang w:val="fr-FR"/>
        </w:rPr>
        <w:t xml:space="preserve"> sur les informations que nous avons de G</w:t>
      </w:r>
      <w:r>
        <w:rPr>
          <w:rFonts w:ascii="Times New Roman" w:cs="Times New Roman" w:hAnsi="Times New Roman"/>
          <w:sz w:val="28"/>
          <w:szCs w:val="28"/>
          <w:lang w:val="fr-FR"/>
        </w:rPr>
        <w:t>h</w:t>
      </w:r>
      <w:r>
        <w:rPr>
          <w:rFonts w:ascii="Times New Roman" w:cs="Times New Roman" w:hAnsi="Times New Roman"/>
          <w:sz w:val="28"/>
          <w:szCs w:val="28"/>
          <w:lang w:val="fr-FR"/>
        </w:rPr>
        <w:t xml:space="preserve">ana et du Congo. </w:t>
      </w:r>
      <w:r>
        <w:rPr>
          <w:rFonts w:ascii="Times New Roman" w:cs="Times New Roman" w:hAnsi="Times New Roman"/>
          <w:sz w:val="28"/>
          <w:szCs w:val="28"/>
          <w:lang w:val="fr-FR"/>
        </w:rPr>
        <w:t>On analyse l</w:t>
      </w:r>
      <w:r>
        <w:rPr>
          <w:rFonts w:ascii="Times New Roman" w:cs="Times New Roman" w:hAnsi="Times New Roman"/>
          <w:sz w:val="28"/>
          <w:szCs w:val="28"/>
          <w:lang w:val="fr-FR"/>
        </w:rPr>
        <w:t xml:space="preserve">e travail d’accompagnement qui doit être fait </w:t>
      </w:r>
      <w:r>
        <w:rPr>
          <w:rFonts w:ascii="Times New Roman" w:cs="Times New Roman" w:hAnsi="Times New Roman"/>
          <w:sz w:val="28"/>
          <w:szCs w:val="28"/>
          <w:lang w:val="fr-FR"/>
        </w:rPr>
        <w:t>avec</w:t>
      </w:r>
      <w:r>
        <w:rPr>
          <w:rFonts w:ascii="Times New Roman" w:cs="Times New Roman" w:hAnsi="Times New Roman"/>
          <w:sz w:val="28"/>
          <w:szCs w:val="28"/>
          <w:lang w:val="fr-FR"/>
        </w:rPr>
        <w:t xml:space="preserve"> ces nouveaux mouvements. Les informations fournies par Nuccia sur le Congo sont appréciées.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Nous avons une réponse écrite des deux mouvements </w:t>
      </w:r>
      <w:r>
        <w:rPr>
          <w:rFonts w:ascii="Times New Roman" w:cs="Times New Roman" w:hAnsi="Times New Roman"/>
          <w:sz w:val="28"/>
          <w:szCs w:val="28"/>
          <w:lang w:val="fr-FR"/>
        </w:rPr>
        <w:t>sur</w:t>
      </w:r>
      <w:r>
        <w:rPr>
          <w:rFonts w:ascii="Times New Roman" w:cs="Times New Roman" w:hAnsi="Times New Roman"/>
          <w:sz w:val="28"/>
          <w:szCs w:val="28"/>
          <w:lang w:val="fr-FR"/>
        </w:rPr>
        <w:t xml:space="preserve"> leur engagement à respecter la Charte des écoles modernes. Chaque mouvement décide de son vote</w:t>
      </w:r>
      <w:r>
        <w:rPr>
          <w:rFonts w:ascii="Times New Roman" w:cs="Times New Roman" w:hAnsi="Times New Roman"/>
          <w:sz w:val="28"/>
          <w:szCs w:val="28"/>
          <w:lang w:val="fr-FR"/>
        </w:rPr>
        <w:t xml:space="preserve"> à ce propos</w:t>
      </w:r>
      <w:r>
        <w:rPr>
          <w:rFonts w:ascii="Times New Roman" w:cs="Times New Roman" w:hAnsi="Times New Roman"/>
          <w:sz w:val="28"/>
          <w:szCs w:val="28"/>
          <w:lang w:val="fr-FR"/>
        </w:rPr>
        <w:t xml:space="preserve"> après</w:t>
      </w:r>
      <w:r>
        <w:rPr>
          <w:rFonts w:ascii="Times New Roman" w:cs="Times New Roman" w:hAnsi="Times New Roman"/>
          <w:sz w:val="28"/>
          <w:szCs w:val="28"/>
          <w:lang w:val="fr-FR"/>
        </w:rPr>
        <w:t xml:space="preserve"> ces</w:t>
      </w:r>
      <w:r>
        <w:rPr>
          <w:rFonts w:ascii="Times New Roman" w:cs="Times New Roman" w:hAnsi="Times New Roman"/>
          <w:sz w:val="28"/>
          <w:szCs w:val="28"/>
          <w:lang w:val="fr-FR"/>
        </w:rPr>
        <w:t xml:space="preserve"> réflexions.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Motions REMFA</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Les cinq motions ont déjà été traitées et doivent être organisées pour être incluses dans l’</w:t>
      </w:r>
      <w:r>
        <w:rPr>
          <w:rFonts w:ascii="Times New Roman" w:cs="Times New Roman" w:hAnsi="Times New Roman"/>
          <w:sz w:val="28"/>
          <w:szCs w:val="28"/>
          <w:lang w:val="fr-FR"/>
        </w:rPr>
        <w:t>ODJ de l’</w:t>
      </w:r>
      <w:r>
        <w:rPr>
          <w:rFonts w:ascii="Times New Roman" w:cs="Times New Roman" w:hAnsi="Times New Roman"/>
          <w:sz w:val="28"/>
          <w:szCs w:val="28"/>
          <w:lang w:val="fr-FR"/>
        </w:rPr>
        <w:t xml:space="preserve">AG 3. </w:t>
      </w:r>
      <w:r>
        <w:rPr>
          <w:rFonts w:ascii="Times New Roman" w:cs="Times New Roman" w:hAnsi="Times New Roman"/>
          <w:sz w:val="28"/>
          <w:szCs w:val="28"/>
          <w:lang w:val="fr-FR"/>
        </w:rPr>
        <w:t xml:space="preserve">On évalue </w:t>
      </w:r>
      <w:r>
        <w:rPr>
          <w:rFonts w:ascii="Times New Roman" w:cs="Times New Roman" w:hAnsi="Times New Roman"/>
          <w:sz w:val="28"/>
          <w:szCs w:val="28"/>
          <w:lang w:val="fr-FR"/>
        </w:rPr>
        <w:t xml:space="preserve"> de les présenter avec ce</w:t>
      </w:r>
      <w:r>
        <w:rPr>
          <w:rFonts w:ascii="Times New Roman" w:cs="Times New Roman" w:hAnsi="Times New Roman"/>
          <w:sz w:val="28"/>
          <w:szCs w:val="28"/>
          <w:lang w:val="fr-FR"/>
        </w:rPr>
        <w:t>lles</w:t>
      </w:r>
      <w:r>
        <w:rPr>
          <w:rFonts w:ascii="Times New Roman" w:cs="Times New Roman" w:hAnsi="Times New Roman"/>
          <w:sz w:val="28"/>
          <w:szCs w:val="28"/>
          <w:lang w:val="fr-FR"/>
        </w:rPr>
        <w:t xml:space="preserve"> du MCE, du MCEP, du MEPA et du REPEF et il est décidé de demander qu’</w:t>
      </w:r>
      <w:r>
        <w:rPr>
          <w:rFonts w:ascii="Times New Roman" w:cs="Times New Roman" w:hAnsi="Times New Roman"/>
          <w:sz w:val="28"/>
          <w:szCs w:val="28"/>
          <w:lang w:val="fr-FR"/>
        </w:rPr>
        <w:t>elles</w:t>
      </w:r>
      <w:r>
        <w:rPr>
          <w:rFonts w:ascii="Times New Roman" w:cs="Times New Roman" w:hAnsi="Times New Roman"/>
          <w:sz w:val="28"/>
          <w:szCs w:val="28"/>
          <w:lang w:val="fr-FR"/>
        </w:rPr>
        <w:t xml:space="preserve"> soient vot</w:t>
      </w:r>
      <w:r>
        <w:rPr>
          <w:rFonts w:ascii="Times New Roman" w:cs="Times New Roman" w:hAnsi="Times New Roman"/>
          <w:sz w:val="28"/>
          <w:szCs w:val="28"/>
          <w:lang w:val="fr-FR"/>
        </w:rPr>
        <w:t xml:space="preserve">ées </w:t>
      </w:r>
      <w:r>
        <w:rPr>
          <w:rFonts w:ascii="Times New Roman" w:cs="Times New Roman" w:hAnsi="Times New Roman"/>
          <w:sz w:val="28"/>
          <w:szCs w:val="28"/>
          <w:lang w:val="fr-FR"/>
        </w:rPr>
        <w:t>séparément.</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La candidature de </w:t>
      </w:r>
      <w:r>
        <w:rPr>
          <w:rFonts w:ascii="Times New Roman" w:cs="Times New Roman" w:hAnsi="Times New Roman"/>
          <w:b/>
          <w:bCs/>
          <w:sz w:val="28"/>
          <w:szCs w:val="28"/>
          <w:lang w:val="fr-FR"/>
        </w:rPr>
        <w:t>Glaucia</w:t>
      </w:r>
      <w:r>
        <w:rPr>
          <w:rFonts w:ascii="Times New Roman" w:cs="Times New Roman" w:hAnsi="Times New Roman"/>
          <w:b/>
          <w:bCs/>
          <w:sz w:val="28"/>
          <w:szCs w:val="28"/>
          <w:lang w:val="fr-FR"/>
        </w:rPr>
        <w:t xml:space="preserve"> pour CA</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Glaucia</w:t>
      </w:r>
      <w:r>
        <w:rPr>
          <w:rFonts w:ascii="Times New Roman" w:cs="Times New Roman" w:hAnsi="Times New Roman"/>
          <w:sz w:val="28"/>
          <w:szCs w:val="28"/>
          <w:lang w:val="fr-FR"/>
        </w:rPr>
        <w:t xml:space="preserve"> présente ses projets pour travailler au C.A. si elle </w:t>
      </w:r>
      <w:r>
        <w:rPr>
          <w:rFonts w:ascii="Times New Roman" w:cs="Times New Roman" w:hAnsi="Times New Roman"/>
          <w:sz w:val="28"/>
          <w:szCs w:val="28"/>
          <w:lang w:val="fr-FR"/>
        </w:rPr>
        <w:t>sera</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élue</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Elle</w:t>
      </w:r>
      <w:r>
        <w:rPr>
          <w:rFonts w:ascii="Times New Roman" w:cs="Times New Roman" w:hAnsi="Times New Roman"/>
          <w:sz w:val="28"/>
          <w:szCs w:val="28"/>
          <w:lang w:val="fr-FR"/>
        </w:rPr>
        <w:t xml:space="preserve"> nous parle avec dynamisme de la façon dont il est nécessaire de travailler pour que l’idéologie néolibérale et le capitalisme le plus </w:t>
      </w:r>
      <w:r>
        <w:rPr>
          <w:rFonts w:ascii="Times New Roman" w:cs="Times New Roman" w:hAnsi="Times New Roman"/>
          <w:sz w:val="28"/>
          <w:szCs w:val="28"/>
          <w:lang w:val="fr-FR"/>
        </w:rPr>
        <w:t xml:space="preserve">cruel </w:t>
      </w:r>
      <w:r>
        <w:rPr>
          <w:rFonts w:ascii="Times New Roman" w:cs="Times New Roman" w:hAnsi="Times New Roman"/>
          <w:sz w:val="28"/>
          <w:szCs w:val="28"/>
          <w:lang w:val="fr-FR"/>
        </w:rPr>
        <w:t xml:space="preserve"> ne deviennent pas la seule réalité possible aussi à l’école. Cette assemblée </w:t>
      </w:r>
      <w:r>
        <w:rPr>
          <w:rFonts w:ascii="Times New Roman" w:cs="Times New Roman" w:hAnsi="Times New Roman"/>
          <w:sz w:val="28"/>
          <w:szCs w:val="28"/>
          <w:lang w:val="fr-FR"/>
        </w:rPr>
        <w:t xml:space="preserve">de </w:t>
      </w:r>
      <w:r>
        <w:rPr>
          <w:rFonts w:ascii="Times New Roman" w:cs="Times New Roman" w:hAnsi="Times New Roman"/>
          <w:sz w:val="28"/>
          <w:szCs w:val="28"/>
          <w:lang w:val="fr-FR"/>
        </w:rPr>
        <w:t>l</w:t>
      </w:r>
      <w:r>
        <w:rPr>
          <w:rFonts w:ascii="Times New Roman" w:cs="Times New Roman" w:hAnsi="Times New Roman"/>
          <w:sz w:val="28"/>
          <w:szCs w:val="28"/>
          <w:lang w:val="fr-FR"/>
        </w:rPr>
        <w:t>a</w:t>
      </w:r>
      <w:r>
        <w:rPr>
          <w:rFonts w:ascii="Times New Roman" w:cs="Times New Roman" w:hAnsi="Times New Roman"/>
          <w:sz w:val="28"/>
          <w:szCs w:val="28"/>
          <w:lang w:val="fr-FR"/>
        </w:rPr>
        <w:t>ngu</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juge </w:t>
      </w:r>
      <w:r>
        <w:rPr>
          <w:rFonts w:ascii="Times New Roman" w:cs="Times New Roman" w:hAnsi="Times New Roman"/>
          <w:sz w:val="28"/>
          <w:szCs w:val="28"/>
          <w:lang w:val="fr-FR"/>
        </w:rPr>
        <w:t>de façon très positive et</w:t>
      </w:r>
      <w:r>
        <w:rPr>
          <w:rFonts w:ascii="Times New Roman" w:cs="Times New Roman" w:hAnsi="Times New Roman"/>
          <w:sz w:val="28"/>
          <w:szCs w:val="28"/>
          <w:lang w:val="fr-FR"/>
        </w:rPr>
        <w:t xml:space="preserve"> se </w:t>
      </w:r>
      <w:r>
        <w:rPr>
          <w:rFonts w:ascii="Times New Roman" w:cs="Times New Roman" w:hAnsi="Times New Roman"/>
          <w:sz w:val="28"/>
          <w:szCs w:val="28"/>
          <w:lang w:val="fr-FR"/>
        </w:rPr>
        <w:t xml:space="preserve"> propose d’appuyer cette ligne dans le C.A. </w:t>
      </w:r>
      <w:r>
        <w:rPr>
          <w:rFonts w:ascii="Times New Roman" w:cs="Times New Roman" w:hAnsi="Times New Roman"/>
          <w:sz w:val="28"/>
          <w:szCs w:val="28"/>
          <w:lang w:val="fr-FR"/>
        </w:rPr>
        <w:t xml:space="preserve"> par des différentes actions </w:t>
      </w:r>
      <w:r>
        <w:rPr>
          <w:rFonts w:ascii="Times New Roman" w:cs="Times New Roman" w:hAnsi="Times New Roman"/>
          <w:sz w:val="28"/>
          <w:szCs w:val="28"/>
          <w:lang w:val="fr-FR"/>
        </w:rPr>
        <w:t xml:space="preserve">soit par l’intermédiaire du Réseau des délégués </w:t>
      </w:r>
      <w:r>
        <w:rPr>
          <w:rFonts w:ascii="Times New Roman" w:cs="Times New Roman" w:hAnsi="Times New Roman"/>
          <w:sz w:val="28"/>
          <w:szCs w:val="28"/>
          <w:lang w:val="fr-FR"/>
        </w:rPr>
        <w:t xml:space="preserve">que/ou </w:t>
      </w:r>
      <w:r>
        <w:rPr>
          <w:rFonts w:ascii="Times New Roman" w:cs="Times New Roman" w:hAnsi="Times New Roman"/>
          <w:sz w:val="28"/>
          <w:szCs w:val="28"/>
          <w:lang w:val="fr-FR"/>
        </w:rPr>
        <w:t>des commissions.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Présidence d’honneur</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La question de la présidence d’honneur pour Teresita et Giancarlo est une fois de plus soulignée, </w:t>
      </w:r>
      <w:r>
        <w:rPr>
          <w:rFonts w:ascii="Times New Roman" w:cs="Times New Roman" w:hAnsi="Times New Roman"/>
          <w:sz w:val="28"/>
          <w:szCs w:val="28"/>
          <w:lang w:val="fr-FR"/>
        </w:rPr>
        <w:t>cette fonction n’est pas prévue ni</w:t>
      </w:r>
      <w:r>
        <w:rPr>
          <w:rFonts w:ascii="Times New Roman" w:cs="Times New Roman" w:hAnsi="Times New Roman"/>
          <w:sz w:val="28"/>
          <w:szCs w:val="28"/>
          <w:lang w:val="fr-FR"/>
        </w:rPr>
        <w:t xml:space="preserve"> dans le Statut, ni dans le Règlement  et  si nous </w:t>
      </w:r>
      <w:r>
        <w:rPr>
          <w:rFonts w:ascii="Times New Roman" w:cs="Times New Roman" w:hAnsi="Times New Roman"/>
          <w:sz w:val="28"/>
          <w:szCs w:val="28"/>
          <w:lang w:val="fr-FR"/>
        </w:rPr>
        <w:t xml:space="preserve">défendons </w:t>
      </w:r>
      <w:r>
        <w:rPr>
          <w:rFonts w:ascii="Times New Roman" w:cs="Times New Roman" w:hAnsi="Times New Roman"/>
          <w:sz w:val="28"/>
          <w:szCs w:val="28"/>
          <w:lang w:val="fr-FR"/>
        </w:rPr>
        <w:t>une organisation plus horizontale, nous ne pouvons pas en même temps proposer plus de verticalité</w:t>
      </w:r>
      <w:r>
        <w:rPr>
          <w:rFonts w:ascii="Times New Roman" w:cs="Times New Roman" w:hAnsi="Times New Roman"/>
          <w:sz w:val="28"/>
          <w:szCs w:val="28"/>
          <w:lang w:val="fr-FR"/>
        </w:rPr>
        <w:t> ;</w:t>
      </w:r>
      <w:r>
        <w:rPr>
          <w:rFonts w:ascii="Times New Roman" w:cs="Times New Roman" w:hAnsi="Times New Roman"/>
          <w:sz w:val="28"/>
          <w:szCs w:val="28"/>
          <w:lang w:val="fr-FR"/>
        </w:rPr>
        <w:t xml:space="preserve"> mais la question n’est pas complètement réglée...</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Motion sur l’émigration</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La motion </w:t>
      </w:r>
      <w:r>
        <w:rPr>
          <w:rFonts w:ascii="Times New Roman" w:cs="Times New Roman" w:hAnsi="Times New Roman"/>
          <w:sz w:val="28"/>
          <w:szCs w:val="28"/>
          <w:lang w:val="fr-FR"/>
        </w:rPr>
        <w:t>f</w:t>
      </w:r>
      <w:r>
        <w:rPr>
          <w:rFonts w:ascii="Times New Roman" w:cs="Times New Roman" w:hAnsi="Times New Roman"/>
          <w:sz w:val="28"/>
          <w:szCs w:val="28"/>
          <w:lang w:val="fr-FR"/>
        </w:rPr>
        <w:t>rançais</w:t>
      </w:r>
      <w:r>
        <w:rPr>
          <w:rFonts w:ascii="Times New Roman" w:cs="Times New Roman" w:hAnsi="Times New Roman"/>
          <w:sz w:val="28"/>
          <w:szCs w:val="28"/>
          <w:lang w:val="fr-FR"/>
        </w:rPr>
        <w:t>e</w:t>
      </w:r>
      <w:r>
        <w:rPr>
          <w:rFonts w:ascii="Times New Roman" w:cs="Times New Roman" w:hAnsi="Times New Roman"/>
          <w:sz w:val="28"/>
          <w:szCs w:val="28"/>
          <w:lang w:val="fr-FR"/>
        </w:rPr>
        <w:t xml:space="preserve"> sur l</w:t>
      </w:r>
      <w:r>
        <w:rPr>
          <w:rFonts w:ascii="Times New Roman" w:cs="Times New Roman" w:hAnsi="Times New Roman"/>
          <w:sz w:val="28"/>
          <w:szCs w:val="28"/>
          <w:lang w:val="fr-FR"/>
        </w:rPr>
        <w:t xml:space="preserve">es politiques migratoires </w:t>
      </w:r>
      <w:r>
        <w:rPr>
          <w:rFonts w:ascii="Times New Roman" w:cs="Times New Roman" w:hAnsi="Times New Roman"/>
          <w:sz w:val="28"/>
          <w:szCs w:val="28"/>
          <w:lang w:val="fr-FR"/>
        </w:rPr>
        <w:t xml:space="preserve"> est analysée et évaluée positivement.</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C</w:t>
      </w:r>
      <w:r>
        <w:rPr>
          <w:rFonts w:ascii="Times New Roman" w:cs="Times New Roman" w:hAnsi="Times New Roman"/>
          <w:b/>
          <w:bCs/>
          <w:sz w:val="28"/>
          <w:szCs w:val="28"/>
          <w:lang w:val="fr-FR"/>
        </w:rPr>
        <w:t xml:space="preserve">otisations </w:t>
      </w:r>
      <w:r>
        <w:rPr>
          <w:rFonts w:ascii="Times New Roman" w:cs="Times New Roman" w:hAnsi="Times New Roman"/>
          <w:b/>
          <w:bCs/>
          <w:sz w:val="28"/>
          <w:szCs w:val="28"/>
          <w:lang w:val="fr-FR"/>
        </w:rPr>
        <w:t>FIMEM</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Il y a un long débat sur la proposition de changement dans le système de c</w:t>
      </w:r>
      <w:r>
        <w:rPr>
          <w:rFonts w:ascii="Times New Roman" w:cs="Times New Roman" w:hAnsi="Times New Roman"/>
          <w:sz w:val="28"/>
          <w:szCs w:val="28"/>
          <w:lang w:val="fr-FR"/>
        </w:rPr>
        <w:t xml:space="preserve">otisation </w:t>
      </w:r>
      <w:r>
        <w:rPr>
          <w:rFonts w:ascii="Times New Roman" w:cs="Times New Roman" w:hAnsi="Times New Roman"/>
          <w:sz w:val="28"/>
          <w:szCs w:val="28"/>
          <w:lang w:val="fr-FR"/>
        </w:rPr>
        <w:t xml:space="preserve"> à la FIMEM qui nous</w:t>
      </w:r>
      <w:r>
        <w:rPr>
          <w:rFonts w:ascii="Times New Roman" w:cs="Times New Roman" w:hAnsi="Times New Roman"/>
          <w:sz w:val="28"/>
          <w:szCs w:val="28"/>
          <w:lang w:val="fr-FR"/>
        </w:rPr>
        <w:t xml:space="preserve"> a </w:t>
      </w:r>
      <w:r>
        <w:rPr>
          <w:rFonts w:ascii="Times New Roman" w:cs="Times New Roman" w:hAnsi="Times New Roman"/>
          <w:sz w:val="28"/>
          <w:szCs w:val="28"/>
          <w:lang w:val="fr-FR"/>
        </w:rPr>
        <w:t>envoyè</w:t>
      </w:r>
      <w:r>
        <w:rPr>
          <w:rFonts w:ascii="Times New Roman" w:cs="Times New Roman" w:hAnsi="Times New Roman"/>
          <w:sz w:val="28"/>
          <w:szCs w:val="28"/>
          <w:lang w:val="fr-FR"/>
        </w:rPr>
        <w:t xml:space="preserve"> la commission formée à cette fin. Son grand travail est apprécié. Mais il doit être complété par une proposition de nouvelle classification des mouvements.  Il est difficile de trouver une solution totalement satisfaisante. Il est démontré que dans les pays ayant le même indice de développement humain, le salaire moyen de l’enseignant peut être différent. On pense que la chose vraiment juste serait que chacun paie individuellement selon ses moyens, mais la difficulté organisationnelle de cette question est </w:t>
      </w:r>
      <w:r>
        <w:rPr>
          <w:rFonts w:ascii="Times New Roman" w:cs="Times New Roman" w:hAnsi="Times New Roman"/>
          <w:sz w:val="28"/>
          <w:szCs w:val="28"/>
          <w:lang w:val="fr-FR"/>
        </w:rPr>
        <w:t>évidente</w:t>
      </w:r>
      <w:r>
        <w:rPr>
          <w:rFonts w:ascii="Times New Roman" w:cs="Times New Roman" w:hAnsi="Times New Roman"/>
          <w:sz w:val="28"/>
          <w:szCs w:val="28"/>
          <w:lang w:val="fr-FR"/>
        </w:rPr>
        <w:t>. Tere</w:t>
      </w:r>
      <w:r>
        <w:rPr>
          <w:rFonts w:ascii="Times New Roman" w:cs="Times New Roman" w:hAnsi="Times New Roman"/>
          <w:sz w:val="28"/>
          <w:szCs w:val="28"/>
          <w:lang w:val="fr-FR"/>
        </w:rPr>
        <w:t>sita</w:t>
      </w:r>
      <w:r>
        <w:rPr>
          <w:rFonts w:ascii="Times New Roman" w:cs="Times New Roman" w:hAnsi="Times New Roman"/>
          <w:sz w:val="28"/>
          <w:szCs w:val="28"/>
          <w:lang w:val="fr-FR"/>
        </w:rPr>
        <w:t xml:space="preserve"> demande à la commission d’expliquer comment le calcul est effectué. Il est décidé que chaque groupe, avec les informations reçues de cette discussion, votera à sa discrétion.</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On reconnait qu’on a de </w:t>
      </w:r>
      <w:r>
        <w:rPr>
          <w:rFonts w:ascii="Times New Roman" w:cs="Times New Roman" w:hAnsi="Times New Roman"/>
          <w:sz w:val="28"/>
          <w:szCs w:val="28"/>
          <w:lang w:val="fr-FR"/>
        </w:rPr>
        <w:t xml:space="preserve"> l’inquiétude sur le déficit accumulé après deux </w:t>
      </w:r>
      <w:r>
        <w:rPr>
          <w:rFonts w:ascii="Times New Roman" w:cs="Times New Roman" w:hAnsi="Times New Roman"/>
          <w:sz w:val="28"/>
          <w:szCs w:val="28"/>
          <w:lang w:val="fr-FR"/>
        </w:rPr>
        <w:t>Ridefs</w:t>
      </w:r>
      <w:r>
        <w:rPr>
          <w:rFonts w:ascii="Times New Roman" w:cs="Times New Roman" w:hAnsi="Times New Roman"/>
          <w:sz w:val="28"/>
          <w:szCs w:val="28"/>
          <w:lang w:val="fr-FR"/>
        </w:rPr>
        <w:t xml:space="preserve"> sans</w:t>
      </w:r>
      <w:r>
        <w:rPr>
          <w:rFonts w:ascii="Times New Roman" w:cs="Times New Roman" w:hAnsi="Times New Roman"/>
          <w:sz w:val="28"/>
          <w:szCs w:val="28"/>
          <w:lang w:val="fr-FR"/>
        </w:rPr>
        <w:t xml:space="preserve"> pouvoir</w:t>
      </w:r>
      <w:r>
        <w:rPr>
          <w:rFonts w:ascii="Times New Roman" w:cs="Times New Roman" w:hAnsi="Times New Roman"/>
          <w:sz w:val="28"/>
          <w:szCs w:val="28"/>
          <w:lang w:val="fr-FR"/>
        </w:rPr>
        <w:t xml:space="preserve"> récupérer de l’argent, il est proposé d’économiser sur les dépenses</w:t>
      </w:r>
      <w:r>
        <w:rPr>
          <w:rFonts w:ascii="Times New Roman" w:cs="Times New Roman" w:hAnsi="Times New Roman"/>
          <w:sz w:val="28"/>
          <w:szCs w:val="28"/>
          <w:lang w:val="fr-FR"/>
        </w:rPr>
        <w:t xml:space="preserve"> </w:t>
      </w:r>
      <w:r>
        <w:rPr>
          <w:rFonts w:cs="Times New Roman" w:hAnsi="Times New Roman"/>
          <w:sz w:val="28"/>
          <w:szCs w:val="28"/>
          <w:lang w:val="en-US"/>
        </w:rPr>
        <w:t>pour</w:t>
      </w:r>
      <w:r>
        <w:rPr>
          <w:rFonts w:cs="Times New Roman" w:hAnsi="Times New Roman"/>
          <w:sz w:val="28"/>
          <w:szCs w:val="28"/>
          <w:lang w:val="en-US"/>
        </w:rPr>
        <w:t xml:space="preserve"> </w:t>
      </w:r>
      <w:r>
        <w:rPr>
          <w:rFonts w:cs="Times New Roman" w:hAnsi="Times New Roman"/>
          <w:sz w:val="28"/>
          <w:szCs w:val="28"/>
          <w:lang w:val="en-US"/>
        </w:rPr>
        <w:t>déplacements</w:t>
      </w:r>
      <w:r>
        <w:rPr>
          <w:rFonts w:ascii="Times New Roman" w:cs="Times New Roman" w:hAnsi="Times New Roman"/>
          <w:sz w:val="28"/>
          <w:szCs w:val="28"/>
          <w:lang w:val="fr-FR"/>
        </w:rPr>
        <w:t xml:space="preserve"> d</w:t>
      </w:r>
      <w:r>
        <w:rPr>
          <w:rFonts w:ascii="Times New Roman" w:cs="Times New Roman" w:hAnsi="Times New Roman"/>
          <w:sz w:val="28"/>
          <w:szCs w:val="28"/>
          <w:lang w:val="fr-FR"/>
        </w:rPr>
        <w:t>u</w:t>
      </w:r>
      <w:r>
        <w:rPr>
          <w:rFonts w:ascii="Times New Roman" w:cs="Times New Roman" w:hAnsi="Times New Roman"/>
          <w:sz w:val="28"/>
          <w:szCs w:val="28"/>
          <w:lang w:val="fr-FR"/>
        </w:rPr>
        <w:t xml:space="preserve"> CA</w:t>
      </w:r>
      <w:r>
        <w:rPr>
          <w:rFonts w:ascii="Times New Roman" w:cs="Times New Roman" w:hAnsi="Times New Roman"/>
          <w:sz w:val="28"/>
          <w:szCs w:val="28"/>
          <w:lang w:val="fr-FR"/>
        </w:rPr>
        <w:t xml:space="preserve"> </w:t>
      </w:r>
      <w:r>
        <w:rPr>
          <w:rFonts w:cs="Times New Roman" w:hAnsi="Times New Roman"/>
          <w:sz w:val="28"/>
          <w:szCs w:val="28"/>
          <w:lang w:val="en-US"/>
        </w:rPr>
        <w:t>(</w:t>
      </w:r>
      <w:r>
        <w:rPr>
          <w:rFonts w:ascii="Times New Roman" w:cs="Times New Roman" w:hAnsi="Times New Roman"/>
          <w:sz w:val="28"/>
          <w:szCs w:val="28"/>
          <w:lang w:val="fr-FR"/>
        </w:rPr>
        <w:t>12.000 euros</w:t>
      </w:r>
      <w:r>
        <w:rPr>
          <w:rFonts w:cs="Times New Roman" w:hAnsi="Times New Roman"/>
          <w:sz w:val="28"/>
          <w:szCs w:val="28"/>
          <w:lang w:val="en-US"/>
        </w:rPr>
        <w:t>)</w:t>
      </w:r>
      <w:r>
        <w:rPr>
          <w:rFonts w:ascii="Times New Roman" w:cs="Times New Roman" w:hAnsi="Times New Roman"/>
          <w:sz w:val="28"/>
          <w:szCs w:val="28"/>
          <w:lang w:val="fr-FR"/>
        </w:rPr>
        <w:t>.</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Orientations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Le document soumis par l</w:t>
      </w:r>
      <w:r>
        <w:rPr>
          <w:rFonts w:ascii="Times New Roman" w:cs="Times New Roman" w:hAnsi="Times New Roman"/>
          <w:sz w:val="28"/>
          <w:szCs w:val="28"/>
          <w:lang w:val="fr-FR"/>
        </w:rPr>
        <w:t xml:space="preserve">e CA </w:t>
      </w:r>
      <w:r>
        <w:rPr>
          <w:rFonts w:ascii="Times New Roman" w:cs="Times New Roman" w:hAnsi="Times New Roman"/>
          <w:sz w:val="28"/>
          <w:szCs w:val="28"/>
          <w:lang w:val="fr-FR"/>
        </w:rPr>
        <w:t xml:space="preserve"> est le même qu</w:t>
      </w:r>
      <w:r>
        <w:rPr>
          <w:rFonts w:ascii="Times New Roman" w:cs="Times New Roman" w:hAnsi="Times New Roman"/>
          <w:sz w:val="28"/>
          <w:szCs w:val="28"/>
          <w:lang w:val="fr-FR"/>
        </w:rPr>
        <w:t>’on a vu en</w:t>
      </w:r>
      <w:r>
        <w:rPr>
          <w:rFonts w:ascii="Times New Roman" w:cs="Times New Roman" w:hAnsi="Times New Roman"/>
          <w:sz w:val="28"/>
          <w:szCs w:val="28"/>
          <w:lang w:val="fr-FR"/>
        </w:rPr>
        <w:t xml:space="preserve"> Suède avec des </w:t>
      </w:r>
      <w:r>
        <w:rPr>
          <w:rFonts w:ascii="Times New Roman" w:cs="Times New Roman" w:hAnsi="Times New Roman"/>
          <w:sz w:val="28"/>
          <w:szCs w:val="28"/>
          <w:lang w:val="fr-FR"/>
        </w:rPr>
        <w:t xml:space="preserve">petites </w:t>
      </w:r>
      <w:r>
        <w:rPr>
          <w:rFonts w:ascii="Times New Roman" w:cs="Times New Roman" w:hAnsi="Times New Roman"/>
          <w:sz w:val="28"/>
          <w:szCs w:val="28"/>
          <w:lang w:val="fr-FR"/>
        </w:rPr>
        <w:t xml:space="preserve">modifications. </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Évaluation d</w:t>
      </w:r>
      <w:r>
        <w:rPr>
          <w:rFonts w:ascii="Times New Roman" w:cs="Times New Roman" w:hAnsi="Times New Roman"/>
          <w:b/>
          <w:bCs/>
          <w:sz w:val="28"/>
          <w:szCs w:val="28"/>
          <w:lang w:val="fr-FR"/>
        </w:rPr>
        <w:t>u CA</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On est d’accord que a</w:t>
      </w:r>
      <w:r>
        <w:rPr>
          <w:rFonts w:ascii="Times New Roman" w:cs="Times New Roman" w:hAnsi="Times New Roman"/>
          <w:sz w:val="28"/>
          <w:szCs w:val="28"/>
          <w:lang w:val="fr-FR"/>
        </w:rPr>
        <w:t>u cours des deux dernières années</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le CA </w:t>
      </w:r>
      <w:r>
        <w:rPr>
          <w:rFonts w:ascii="Times New Roman" w:cs="Times New Roman" w:hAnsi="Times New Roman"/>
          <w:sz w:val="28"/>
          <w:szCs w:val="28"/>
          <w:lang w:val="fr-FR"/>
        </w:rPr>
        <w:t>n’a pas été suffisamment attentif à l</w:t>
      </w:r>
      <w:r>
        <w:rPr>
          <w:rFonts w:ascii="Times New Roman" w:cs="Times New Roman" w:hAnsi="Times New Roman"/>
          <w:sz w:val="28"/>
          <w:szCs w:val="28"/>
          <w:lang w:val="fr-FR"/>
        </w:rPr>
        <w:t xml:space="preserve">’aspect </w:t>
      </w:r>
      <w:r>
        <w:rPr>
          <w:rFonts w:ascii="Times New Roman" w:cs="Times New Roman" w:hAnsi="Times New Roman"/>
          <w:sz w:val="28"/>
          <w:szCs w:val="28"/>
          <w:lang w:val="fr-FR"/>
        </w:rPr>
        <w:t xml:space="preserve"> politique pédagogique comme on lui avait demandé à l’Assemblée suédoise</w:t>
      </w:r>
      <w:r>
        <w:rPr>
          <w:rFonts w:ascii="Times New Roman" w:cs="Times New Roman" w:hAnsi="Times New Roman"/>
          <w:sz w:val="28"/>
          <w:szCs w:val="28"/>
          <w:lang w:val="fr-FR"/>
        </w:rPr>
        <w:t>.</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L</w:t>
      </w:r>
      <w:r>
        <w:rPr>
          <w:rFonts w:ascii="Times New Roman" w:cs="Times New Roman" w:hAnsi="Times New Roman"/>
          <w:sz w:val="28"/>
          <w:szCs w:val="28"/>
          <w:lang w:val="fr-FR"/>
        </w:rPr>
        <w:t>’effort pour organiser le processus de discussion dans les assemblées de préparation</w:t>
      </w:r>
      <w:r>
        <w:rPr>
          <w:rFonts w:ascii="Times New Roman" w:cs="Times New Roman" w:hAnsi="Times New Roman"/>
          <w:sz w:val="28"/>
          <w:szCs w:val="28"/>
          <w:lang w:val="fr-FR"/>
        </w:rPr>
        <w:t xml:space="preserve"> de l’</w:t>
      </w:r>
      <w:r>
        <w:rPr>
          <w:rFonts w:ascii="Times New Roman" w:cs="Times New Roman" w:hAnsi="Times New Roman"/>
          <w:sz w:val="28"/>
          <w:szCs w:val="28"/>
          <w:lang w:val="fr-FR"/>
        </w:rPr>
        <w:t xml:space="preserve"> AG3 est positivement apprécié. Les travaux de </w:t>
      </w:r>
      <w:r>
        <w:rPr>
          <w:rFonts w:ascii="Times New Roman" w:cs="Times New Roman" w:hAnsi="Times New Roman"/>
          <w:sz w:val="28"/>
          <w:szCs w:val="28"/>
          <w:lang w:val="fr-FR"/>
        </w:rPr>
        <w:t>mise en place</w:t>
      </w:r>
      <w:r>
        <w:rPr>
          <w:rFonts w:ascii="Times New Roman" w:cs="Times New Roman" w:hAnsi="Times New Roman"/>
          <w:sz w:val="28"/>
          <w:szCs w:val="28"/>
          <w:lang w:val="fr-FR"/>
        </w:rPr>
        <w:t xml:space="preserve"> de</w:t>
      </w:r>
      <w:r>
        <w:rPr>
          <w:rFonts w:ascii="Times New Roman" w:cs="Times New Roman" w:hAnsi="Times New Roman"/>
          <w:sz w:val="28"/>
          <w:szCs w:val="28"/>
          <w:lang w:val="fr-FR"/>
        </w:rPr>
        <w:t>s</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c</w:t>
      </w:r>
      <w:r>
        <w:rPr>
          <w:rFonts w:ascii="Times New Roman" w:cs="Times New Roman" w:hAnsi="Times New Roman"/>
          <w:sz w:val="28"/>
          <w:szCs w:val="28"/>
          <w:lang w:val="fr-FR"/>
        </w:rPr>
        <w:t>ommission</w:t>
      </w:r>
      <w:r>
        <w:rPr>
          <w:rFonts w:ascii="Times New Roman" w:cs="Times New Roman" w:hAnsi="Times New Roman"/>
          <w:sz w:val="28"/>
          <w:szCs w:val="28"/>
          <w:lang w:val="fr-FR"/>
        </w:rPr>
        <w:t>s</w:t>
      </w:r>
      <w:r>
        <w:rPr>
          <w:rFonts w:ascii="Times New Roman" w:cs="Times New Roman" w:hAnsi="Times New Roman"/>
          <w:sz w:val="28"/>
          <w:szCs w:val="28"/>
          <w:lang w:val="fr-FR"/>
        </w:rPr>
        <w:t xml:space="preserve"> sont valorisés de façon positive. </w:t>
      </w:r>
      <w:r>
        <w:rPr>
          <w:rFonts w:ascii="Times New Roman" w:cs="Times New Roman" w:hAnsi="Times New Roman"/>
          <w:sz w:val="28"/>
          <w:szCs w:val="28"/>
          <w:lang w:val="fr-FR"/>
        </w:rPr>
        <w:t xml:space="preserve">Par contre, il </w:t>
      </w:r>
      <w:r>
        <w:rPr>
          <w:rFonts w:ascii="Times New Roman" w:cs="Times New Roman" w:hAnsi="Times New Roman"/>
          <w:sz w:val="28"/>
          <w:szCs w:val="28"/>
          <w:lang w:val="fr-FR"/>
        </w:rPr>
        <w:t xml:space="preserve"> y a</w:t>
      </w:r>
      <w:r>
        <w:rPr>
          <w:rFonts w:ascii="Times New Roman" w:cs="Times New Roman" w:hAnsi="Times New Roman"/>
          <w:sz w:val="28"/>
          <w:szCs w:val="28"/>
          <w:lang w:val="fr-FR"/>
        </w:rPr>
        <w:t xml:space="preserve"> eu</w:t>
      </w:r>
      <w:r>
        <w:rPr>
          <w:rFonts w:ascii="Times New Roman" w:cs="Times New Roman" w:hAnsi="Times New Roman"/>
          <w:sz w:val="28"/>
          <w:szCs w:val="28"/>
          <w:lang w:val="fr-FR"/>
        </w:rPr>
        <w:t xml:space="preserve"> peu de résultats dans la création du Réseau des délégués. Le non-appel à une bourse </w:t>
      </w:r>
      <w:r>
        <w:rPr>
          <w:rFonts w:ascii="Times New Roman" w:cs="Times New Roman" w:hAnsi="Times New Roman"/>
          <w:sz w:val="28"/>
          <w:szCs w:val="28"/>
          <w:lang w:val="fr-FR"/>
        </w:rPr>
        <w:t>Benaiges</w:t>
      </w:r>
      <w:r>
        <w:rPr>
          <w:rFonts w:ascii="Times New Roman" w:cs="Times New Roman" w:hAnsi="Times New Roman"/>
          <w:sz w:val="28"/>
          <w:szCs w:val="28"/>
          <w:lang w:val="fr-FR"/>
        </w:rPr>
        <w:t xml:space="preserve"> et son action dans d’autres aspects de cette question, ainsi que son attitude antidémocratique et bureaucratique, sont </w:t>
      </w:r>
      <w:r>
        <w:rPr>
          <w:rFonts w:ascii="Times New Roman" w:cs="Times New Roman" w:hAnsi="Times New Roman"/>
          <w:sz w:val="28"/>
          <w:szCs w:val="28"/>
          <w:lang w:val="fr-FR"/>
        </w:rPr>
        <w:t>jugé</w:t>
      </w:r>
      <w:r>
        <w:rPr>
          <w:rFonts w:ascii="Times New Roman" w:cs="Times New Roman" w:hAnsi="Times New Roman"/>
          <w:sz w:val="28"/>
          <w:szCs w:val="28"/>
          <w:lang w:val="fr-FR"/>
        </w:rPr>
        <w:t xml:space="preserve">s comme négatifs. Les motions que nous avons déposées, </w:t>
      </w:r>
      <w:r>
        <w:rPr>
          <w:rFonts w:ascii="Times New Roman" w:cs="Times New Roman" w:hAnsi="Times New Roman"/>
          <w:sz w:val="28"/>
          <w:szCs w:val="28"/>
          <w:lang w:val="fr-FR"/>
        </w:rPr>
        <w:t>éxpliquent</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suffisemment</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 ce que nous pensons d</w:t>
      </w:r>
      <w:r>
        <w:rPr>
          <w:rFonts w:ascii="Times New Roman" w:cs="Times New Roman" w:hAnsi="Times New Roman"/>
          <w:sz w:val="28"/>
          <w:szCs w:val="28"/>
          <w:lang w:val="fr-FR"/>
        </w:rPr>
        <w:t>u CA</w:t>
      </w:r>
      <w:r>
        <w:rPr>
          <w:rFonts w:ascii="Times New Roman" w:cs="Times New Roman" w:hAnsi="Times New Roman"/>
          <w:sz w:val="28"/>
          <w:szCs w:val="28"/>
          <w:lang w:val="fr-FR"/>
        </w:rPr>
        <w:t>. La fermeture de l’assemblée suédoise a été douloureuse, un coup dur pour ceux qui contribuent à la FIMEM depuis des années.</w:t>
      </w:r>
    </w:p>
    <w:p>
      <w:pPr>
        <w:pStyle w:val="style0"/>
        <w:rPr>
          <w:rFonts w:ascii="Times New Roman" w:cs="Times New Roman" w:hAnsi="Times New Roman"/>
          <w:sz w:val="28"/>
          <w:szCs w:val="28"/>
          <w:lang w:val="fr-FR"/>
        </w:rPr>
      </w:pP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Nous </w:t>
      </w:r>
      <w:r>
        <w:rPr>
          <w:rFonts w:ascii="Times New Roman" w:cs="Times New Roman" w:hAnsi="Times New Roman"/>
          <w:sz w:val="28"/>
          <w:szCs w:val="28"/>
          <w:lang w:val="fr-FR"/>
        </w:rPr>
        <w:t>nous d</w:t>
      </w:r>
      <w:r>
        <w:rPr>
          <w:rFonts w:ascii="Times New Roman" w:cs="Times New Roman" w:hAnsi="Times New Roman"/>
          <w:sz w:val="28"/>
          <w:szCs w:val="28"/>
          <w:lang w:val="fr-FR"/>
        </w:rPr>
        <w:t xml:space="preserve">isons au revoir au-delà de douze heures, </w:t>
      </w:r>
      <w:r>
        <w:rPr>
          <w:rFonts w:ascii="Times New Roman" w:cs="Times New Roman" w:hAnsi="Times New Roman"/>
          <w:sz w:val="28"/>
          <w:szCs w:val="28"/>
          <w:lang w:val="fr-FR"/>
        </w:rPr>
        <w:t xml:space="preserve">en </w:t>
      </w:r>
      <w:r>
        <w:rPr>
          <w:rFonts w:ascii="Times New Roman" w:cs="Times New Roman" w:hAnsi="Times New Roman"/>
          <w:sz w:val="28"/>
          <w:szCs w:val="28"/>
          <w:lang w:val="fr-FR"/>
        </w:rPr>
        <w:t>mange</w:t>
      </w:r>
      <w:r>
        <w:rPr>
          <w:rFonts w:ascii="Times New Roman" w:cs="Times New Roman" w:hAnsi="Times New Roman"/>
          <w:sz w:val="28"/>
          <w:szCs w:val="28"/>
          <w:lang w:val="fr-FR"/>
        </w:rPr>
        <w:t>ant</w:t>
      </w:r>
      <w:r>
        <w:rPr>
          <w:rFonts w:ascii="Times New Roman" w:cs="Times New Roman" w:hAnsi="Times New Roman"/>
          <w:sz w:val="28"/>
          <w:szCs w:val="28"/>
          <w:lang w:val="fr-FR"/>
        </w:rPr>
        <w:t xml:space="preserve"> avec notre main gauche et ne pas voul</w:t>
      </w:r>
      <w:r>
        <w:rPr>
          <w:rFonts w:ascii="Times New Roman" w:cs="Times New Roman" w:hAnsi="Times New Roman"/>
          <w:sz w:val="28"/>
          <w:szCs w:val="28"/>
          <w:lang w:val="fr-FR"/>
        </w:rPr>
        <w:t>ant</w:t>
      </w:r>
      <w:r>
        <w:rPr>
          <w:rFonts w:ascii="Times New Roman" w:cs="Times New Roman" w:hAnsi="Times New Roman"/>
          <w:sz w:val="28"/>
          <w:szCs w:val="28"/>
          <w:lang w:val="fr-FR"/>
        </w:rPr>
        <w:t xml:space="preserve"> mâcher très tressé, mais avec l’affection qui donne le frottement, même s</w:t>
      </w:r>
      <w:r>
        <w:rPr>
          <w:rFonts w:ascii="Times New Roman" w:cs="Times New Roman" w:hAnsi="Times New Roman"/>
          <w:sz w:val="28"/>
          <w:szCs w:val="28"/>
          <w:lang w:val="fr-FR"/>
        </w:rPr>
        <w:t>’il</w:t>
      </w:r>
      <w:r>
        <w:rPr>
          <w:rFonts w:ascii="Times New Roman" w:cs="Times New Roman" w:hAnsi="Times New Roman"/>
          <w:sz w:val="28"/>
          <w:szCs w:val="28"/>
          <w:lang w:val="fr-FR"/>
        </w:rPr>
        <w:t xml:space="preserve"> elle est virtuel et avec la satisfaction du devoir accompli.</w:t>
      </w:r>
    </w:p>
    <w:p>
      <w:pPr>
        <w:pStyle w:val="style0"/>
        <w:rPr>
          <w:rFonts w:ascii="Times New Roman" w:cs="Times New Roman" w:hAnsi="Times New Roman"/>
          <w:sz w:val="28"/>
          <w:szCs w:val="28"/>
          <w:lang w:val="fr-FR"/>
        </w:rPr>
      </w:pP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Juan et </w:t>
      </w:r>
      <w:r>
        <w:rPr>
          <w:rFonts w:ascii="Times New Roman" w:cs="Times New Roman" w:hAnsi="Times New Roman"/>
          <w:sz w:val="28"/>
          <w:szCs w:val="28"/>
          <w:lang w:val="fr-FR"/>
        </w:rPr>
        <w:t>Pilar   MCEP</w:t>
      </w:r>
    </w:p>
    <w:sectPr>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doNotDisplayPageBoundarie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t-IT"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1735</Words>
  <Pages>1</Pages>
  <Characters>8860</Characters>
  <Application>WPS Office</Application>
  <DocSecurity>0</DocSecurity>
  <Paragraphs>44</Paragraphs>
  <ScaleCrop>false</ScaleCrop>
  <LinksUpToDate>false</LinksUpToDate>
  <CharactersWithSpaces>10609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2020-08-18T15:15:09Z</dcterms:created>
  <dc:creator>Giancarlo</dc:creator>
  <lastModifiedBy>Redmi Note 8 Pro</lastModifiedBy>
  <dcterms:modified xsi:type="dcterms:W3CDTF">2020-08-19T07:00:29Z</dcterms:modified>
  <revision>5</revision>
</coreProperties>
</file>

<file path=docProps/custom.xml><?xml version="1.0" encoding="utf-8"?>
<Properties xmlns="http://schemas.openxmlformats.org/officeDocument/2006/custom-properties" xmlns:vt="http://schemas.openxmlformats.org/officeDocument/2006/docPropsVTypes"/>
</file>