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spacing w:lineRule="auto" w:line="276"/>
        <w:jc w:val="both"/>
        <w:rPr>
          <w:b/>
          <w:sz w:val="28"/>
          <w:szCs w:val="28"/>
          <w:lang w:val="en-US"/>
        </w:rPr>
      </w:pPr>
      <w:r>
        <w:rPr>
          <w:b/>
          <w:sz w:val="28"/>
          <w:szCs w:val="28"/>
          <w:lang w:val="en-US"/>
        </w:rPr>
        <w:t>Minutes of the 2nd language meeting esp</w:t>
      </w:r>
      <w:r>
        <w:rPr>
          <w:b/>
          <w:sz w:val="28"/>
          <w:szCs w:val="28"/>
          <w:lang w:val="en-US"/>
        </w:rPr>
        <w:t>/</w:t>
      </w:r>
      <w:r>
        <w:rPr>
          <w:b/>
          <w:sz w:val="28"/>
          <w:szCs w:val="28"/>
          <w:lang w:val="en-US"/>
        </w:rPr>
        <w:t>it</w:t>
      </w:r>
      <w:r>
        <w:rPr>
          <w:b/>
          <w:sz w:val="28"/>
          <w:szCs w:val="28"/>
          <w:lang w:val="en-US"/>
        </w:rPr>
        <w:t>/</w:t>
      </w:r>
      <w:r>
        <w:rPr>
          <w:b/>
          <w:sz w:val="28"/>
          <w:szCs w:val="28"/>
          <w:lang w:val="en-US"/>
        </w:rPr>
        <w:t>por</w:t>
      </w:r>
      <w:r>
        <w:rPr>
          <w:b/>
          <w:sz w:val="28"/>
          <w:szCs w:val="28"/>
          <w:lang w:val="en-US"/>
        </w:rPr>
        <w:t xml:space="preserve">t </w:t>
      </w:r>
      <w:r>
        <w:rPr>
          <w:b/>
          <w:sz w:val="28"/>
          <w:szCs w:val="28"/>
          <w:lang w:val="en-US"/>
        </w:rPr>
        <w:t>16</w:t>
      </w:r>
      <w:r>
        <w:rPr>
          <w:b/>
          <w:sz w:val="28"/>
          <w:szCs w:val="28"/>
          <w:lang w:val="en-US"/>
        </w:rPr>
        <w:t>th</w:t>
      </w:r>
      <w:r>
        <w:rPr>
          <w:b/>
          <w:sz w:val="28"/>
          <w:szCs w:val="28"/>
          <w:lang w:val="en-US"/>
        </w:rPr>
        <w:t xml:space="preserve"> August 2020</w:t>
      </w:r>
    </w:p>
    <w:p>
      <w:pPr>
        <w:pStyle w:val="style157"/>
        <w:spacing w:lineRule="auto" w:line="276"/>
        <w:jc w:val="both"/>
        <w:rPr>
          <w:b/>
          <w:sz w:val="28"/>
          <w:szCs w:val="28"/>
          <w:lang w:val="en-US"/>
        </w:rPr>
      </w:pPr>
      <w:r>
        <w:rPr>
          <w:b/>
          <w:sz w:val="28"/>
          <w:szCs w:val="28"/>
          <w:lang w:val="en-US"/>
        </w:rPr>
        <w:t>Italy, Mexico, Spain, Uruguay, Brazil, Chile</w:t>
      </w:r>
    </w:p>
    <w:p>
      <w:pPr>
        <w:pStyle w:val="style157"/>
        <w:spacing w:lineRule="auto" w:line="276"/>
        <w:jc w:val="both"/>
        <w:rPr>
          <w:b/>
          <w:sz w:val="28"/>
          <w:szCs w:val="28"/>
          <w:lang w:val="en-US"/>
        </w:rPr>
      </w:pPr>
    </w:p>
    <w:p>
      <w:pPr>
        <w:pStyle w:val="style157"/>
        <w:spacing w:lineRule="auto" w:line="276"/>
        <w:jc w:val="both"/>
        <w:rPr>
          <w:b w:val="false"/>
          <w:bCs w:val="false"/>
          <w:sz w:val="28"/>
          <w:szCs w:val="28"/>
          <w:lang w:val="en-US"/>
        </w:rPr>
      </w:pPr>
      <w:r>
        <w:rPr>
          <w:b w:val="false"/>
          <w:bCs w:val="false"/>
          <w:sz w:val="28"/>
          <w:szCs w:val="28"/>
          <w:lang w:val="en-US"/>
        </w:rPr>
        <w:t>We started the second language meeting with 30 participants, at 3.30 pm. it lasted until 0.15 h. on the 17th European time. Commissions are organized for the assembly.</w:t>
      </w:r>
    </w:p>
    <w:p>
      <w:pPr>
        <w:pStyle w:val="style157"/>
        <w:spacing w:lineRule="auto" w:line="276"/>
        <w:jc w:val="both"/>
        <w:rPr>
          <w:b w:val="false"/>
          <w:bCs w:val="false"/>
          <w:sz w:val="28"/>
          <w:szCs w:val="28"/>
          <w:lang w:val="en-US"/>
        </w:rPr>
      </w:pPr>
    </w:p>
    <w:p>
      <w:pPr>
        <w:pStyle w:val="style157"/>
        <w:spacing w:lineRule="auto" w:line="276"/>
        <w:jc w:val="both"/>
        <w:rPr>
          <w:b w:val="false"/>
          <w:bCs w:val="false"/>
          <w:sz w:val="28"/>
          <w:szCs w:val="28"/>
          <w:lang w:val="en-US"/>
        </w:rPr>
      </w:pPr>
      <w:r>
        <w:rPr>
          <w:b w:val="false"/>
          <w:bCs w:val="false"/>
          <w:sz w:val="28"/>
          <w:szCs w:val="28"/>
          <w:lang w:val="en-US"/>
        </w:rPr>
        <w:t xml:space="preserve">- </w:t>
      </w:r>
      <w:r>
        <w:rPr>
          <w:b w:val="false"/>
          <w:bCs w:val="false"/>
          <w:sz w:val="28"/>
          <w:szCs w:val="28"/>
          <w:lang w:val="en-US"/>
        </w:rPr>
        <w:t>To a question from Giancarlo, it was answered that the MMEM did not sign the common motions of four movements because there was no communication of these motions.</w:t>
      </w:r>
    </w:p>
    <w:p>
      <w:pPr>
        <w:pStyle w:val="style157"/>
        <w:spacing w:lineRule="auto" w:line="276"/>
        <w:jc w:val="both"/>
        <w:rPr>
          <w:b w:val="false"/>
          <w:bCs w:val="false"/>
          <w:sz w:val="28"/>
          <w:szCs w:val="28"/>
          <w:lang w:val="en-US"/>
        </w:rPr>
      </w:pPr>
    </w:p>
    <w:p>
      <w:pPr>
        <w:pStyle w:val="style157"/>
        <w:spacing w:lineRule="auto" w:line="276"/>
        <w:jc w:val="both"/>
        <w:rPr>
          <w:b w:val="false"/>
          <w:bCs w:val="false"/>
          <w:sz w:val="28"/>
          <w:szCs w:val="28"/>
          <w:lang w:val="en-US"/>
        </w:rPr>
      </w:pPr>
      <w:r>
        <w:rPr>
          <w:b w:val="false"/>
          <w:bCs w:val="false"/>
          <w:sz w:val="28"/>
          <w:szCs w:val="28"/>
          <w:lang w:val="en-US"/>
        </w:rPr>
        <w:t xml:space="preserve">- </w:t>
      </w:r>
      <w:r>
        <w:rPr>
          <w:b w:val="false"/>
          <w:bCs w:val="false"/>
          <w:sz w:val="28"/>
          <w:szCs w:val="28"/>
          <w:lang w:val="en-US"/>
        </w:rPr>
        <w:t>Greetings to Chile, which returns to activity in the international movement. We are all very happy</w:t>
      </w:r>
      <w:r>
        <w:rPr>
          <w:b w:val="false"/>
          <w:bCs w:val="false"/>
          <w:sz w:val="28"/>
          <w:szCs w:val="28"/>
          <w:lang w:val="en-US"/>
        </w:rPr>
        <w:t xml:space="preserve">. </w:t>
      </w:r>
    </w:p>
    <w:p>
      <w:pPr>
        <w:pStyle w:val="style157"/>
        <w:spacing w:lineRule="auto" w:line="276"/>
        <w:jc w:val="both"/>
        <w:rPr>
          <w:b/>
          <w:sz w:val="28"/>
          <w:szCs w:val="28"/>
        </w:rPr>
      </w:pPr>
    </w:p>
    <w:p>
      <w:pPr>
        <w:pStyle w:val="style157"/>
        <w:spacing w:lineRule="auto" w:line="276"/>
        <w:jc w:val="both"/>
        <w:rPr>
          <w:b/>
          <w:sz w:val="28"/>
          <w:szCs w:val="28"/>
        </w:rPr>
      </w:pPr>
      <w:r>
        <w:rPr>
          <w:b/>
          <w:sz w:val="28"/>
          <w:szCs w:val="28"/>
        </w:rPr>
        <w:t>Final</w:t>
      </w:r>
      <w:r>
        <w:rPr>
          <w:b/>
          <w:sz w:val="28"/>
          <w:szCs w:val="28"/>
        </w:rPr>
        <w:t xml:space="preserve"> </w:t>
      </w:r>
      <w:r>
        <w:rPr>
          <w:b/>
          <w:sz w:val="28"/>
          <w:szCs w:val="28"/>
          <w:lang w:val="en-US"/>
        </w:rPr>
        <w:t>Assembly</w:t>
      </w:r>
    </w:p>
    <w:p>
      <w:pPr>
        <w:pStyle w:val="style157"/>
        <w:jc w:val="both"/>
        <w:rPr>
          <w:sz w:val="28"/>
          <w:szCs w:val="28"/>
          <w:lang w:val="en-US"/>
        </w:rPr>
      </w:pPr>
    </w:p>
    <w:p>
      <w:pPr>
        <w:pStyle w:val="style157"/>
        <w:jc w:val="both"/>
        <w:rPr>
          <w:sz w:val="28"/>
          <w:szCs w:val="28"/>
        </w:rPr>
      </w:pPr>
      <w:r>
        <w:rPr>
          <w:sz w:val="28"/>
          <w:szCs w:val="28"/>
          <w:lang w:val="en-US"/>
        </w:rPr>
        <w:t xml:space="preserve">The format of the final </w:t>
      </w:r>
      <w:r>
        <w:rPr>
          <w:sz w:val="28"/>
          <w:szCs w:val="28"/>
          <w:lang w:val="en-US"/>
        </w:rPr>
        <w:t>G</w:t>
      </w:r>
      <w:r>
        <w:rPr>
          <w:sz w:val="28"/>
          <w:szCs w:val="28"/>
          <w:lang w:val="en-US"/>
        </w:rPr>
        <w:t>eneral As</w:t>
      </w:r>
      <w:r>
        <w:rPr>
          <w:sz w:val="28"/>
          <w:szCs w:val="28"/>
          <w:lang w:val="en-US"/>
        </w:rPr>
        <w:t>sembly is discussed at length</w:t>
      </w:r>
      <w:r>
        <w:rPr>
          <w:sz w:val="28"/>
          <w:szCs w:val="28"/>
          <w:lang w:val="en-US"/>
        </w:rPr>
        <w:t xml:space="preserve">. </w:t>
      </w:r>
      <w:r>
        <w:rPr>
          <w:sz w:val="28"/>
          <w:szCs w:val="28"/>
          <w:lang w:val="en-US"/>
        </w:rPr>
        <w:t xml:space="preserve">The agreed consensus is </w:t>
      </w:r>
      <w:r>
        <w:rPr>
          <w:sz w:val="28"/>
          <w:szCs w:val="28"/>
          <w:lang w:val="en-US"/>
        </w:rPr>
        <w:t xml:space="preserve">presented </w:t>
      </w:r>
      <w:r>
        <w:rPr>
          <w:sz w:val="28"/>
          <w:szCs w:val="28"/>
          <w:lang w:val="en-US"/>
        </w:rPr>
        <w:t>which consists of allowing each delegation to invite 4 or 5 people to be in the assembly with a voice because only the delegates vote. It is considered that this is an organization that does not favor democracy and does not value the tool of the assembly so important in our conception of school, it is considered a bad sign that so many countries have seen it favorably. We regret having missed the occasion of a great assembly that allowed us to consolidate the interesting process that the virtual preparation, but very cooperative, of the GA3 has entailed, and that allowed people who have few opportunities to attend a RIDEF to participate and learn. It is decided to make a communication to the assembly making this circumstance clear. It is valued that, on the part of the group that prepares the assembly, agreements are reached based on different positions. The assembly may be followed by other means for all the people of the Modern School Movement.</w:t>
      </w:r>
    </w:p>
    <w:p>
      <w:pPr>
        <w:pStyle w:val="style157"/>
        <w:spacing w:lineRule="auto" w:line="276"/>
        <w:jc w:val="both"/>
        <w:rPr>
          <w:sz w:val="28"/>
          <w:szCs w:val="28"/>
        </w:rPr>
      </w:pPr>
      <w:r>
        <w:rPr>
          <w:sz w:val="28"/>
          <w:szCs w:val="28"/>
        </w:rPr>
        <w:t>.</w:t>
      </w:r>
    </w:p>
    <w:p>
      <w:pPr>
        <w:pStyle w:val="style157"/>
        <w:spacing w:lineRule="auto" w:line="276"/>
        <w:jc w:val="both"/>
        <w:rPr>
          <w:sz w:val="28"/>
          <w:szCs w:val="28"/>
          <w:lang w:val="en-US"/>
        </w:rPr>
      </w:pPr>
      <w:r>
        <w:rPr>
          <w:sz w:val="28"/>
          <w:szCs w:val="28"/>
          <w:lang w:val="en-US"/>
        </w:rPr>
        <w:t>Before the 20th, all the proposals of the language group must be communicated. From the 20th to the 24th the coordinators of the language groups would meet to synthesize what comes from each group. On the 25th, coordinators, delegates, CA and the virtual AG committee would meet to make the final agenda and send it to the movements. The final assembly will take place on the 29th and 30th in morning and afternoon sessions.</w:t>
      </w:r>
    </w:p>
    <w:p>
      <w:pPr>
        <w:pStyle w:val="style157"/>
        <w:spacing w:lineRule="auto" w:line="276"/>
        <w:jc w:val="both"/>
        <w:rPr>
          <w:sz w:val="28"/>
          <w:szCs w:val="28"/>
          <w:lang w:val="en-US"/>
        </w:rPr>
      </w:pPr>
      <w:r>
        <w:rPr>
          <w:sz w:val="28"/>
          <w:szCs w:val="28"/>
          <w:lang w:val="en-US"/>
        </w:rPr>
        <w:t>The CA is asked to prepare a vademecum for the delegates on the 25th in which, in the different points of the agenda, reference is made to the corresponding motions that the language groups will have to present in a synthetic way so that facilitate discussion and decision making.</w:t>
      </w:r>
    </w:p>
    <w:p>
      <w:pPr>
        <w:pStyle w:val="style157"/>
        <w:spacing w:lineRule="auto" w:line="276"/>
        <w:jc w:val="both"/>
        <w:rPr>
          <w:sz w:val="28"/>
          <w:szCs w:val="28"/>
          <w:lang w:val="en-US"/>
        </w:rPr>
      </w:pPr>
      <w:r>
        <w:rPr>
          <w:sz w:val="28"/>
          <w:szCs w:val="28"/>
          <w:lang w:val="en-US"/>
        </w:rPr>
        <w:t>It is stated that democratic participation must also be in the day-to-day life of our movements, in addition to the FIMEM, we must take care of the democratic processes that are becoming bureaucratized, so it would be convenient to address this matter as a topic of a RIDEF. Within the movements, little participation is noted when proposing candidacies to the CA.</w:t>
      </w:r>
    </w:p>
    <w:p>
      <w:pPr>
        <w:pStyle w:val="style157"/>
        <w:spacing w:lineRule="auto" w:line="276"/>
        <w:jc w:val="both"/>
        <w:rPr>
          <w:sz w:val="28"/>
          <w:szCs w:val="28"/>
          <w:lang w:val="en-US"/>
        </w:rPr>
      </w:pPr>
      <w:r>
        <w:rPr>
          <w:sz w:val="28"/>
          <w:szCs w:val="28"/>
          <w:lang w:val="en-US"/>
        </w:rPr>
        <w:t>Lanfranco proposes to work on a clear regulation for the assembly. With the help of Marco Esteban and</w:t>
      </w:r>
      <w:r>
        <w:rPr>
          <w:sz w:val="28"/>
          <w:szCs w:val="28"/>
          <w:lang w:val="en-US"/>
        </w:rPr>
        <w:t xml:space="preserve"> </w:t>
      </w:r>
      <w:r>
        <w:rPr>
          <w:sz w:val="28"/>
          <w:szCs w:val="28"/>
          <w:lang w:val="en-US"/>
        </w:rPr>
        <w:t>Toño</w:t>
      </w:r>
      <w:r>
        <w:rPr>
          <w:sz w:val="28"/>
          <w:szCs w:val="28"/>
          <w:lang w:val="en-US"/>
        </w:rPr>
        <w:t xml:space="preserve">, they </w:t>
      </w:r>
      <w:r>
        <w:rPr>
          <w:sz w:val="28"/>
          <w:szCs w:val="28"/>
          <w:lang w:val="en-US"/>
        </w:rPr>
        <w:t>will write a draft.</w:t>
      </w:r>
    </w:p>
    <w:p>
      <w:pPr>
        <w:pStyle w:val="style157"/>
        <w:spacing w:lineRule="auto" w:line="276"/>
        <w:jc w:val="both"/>
        <w:rPr>
          <w:sz w:val="28"/>
          <w:szCs w:val="28"/>
        </w:rPr>
      </w:pPr>
      <w:r>
        <w:rPr>
          <w:sz w:val="28"/>
          <w:szCs w:val="28"/>
          <w:lang w:val="en-US"/>
        </w:rPr>
        <w:t>It was agreed to propose Teresita as president of the AG3 assembly.</w:t>
      </w:r>
    </w:p>
    <w:p>
      <w:pPr>
        <w:pStyle w:val="style157"/>
        <w:spacing w:lineRule="auto" w:line="276"/>
        <w:jc w:val="both"/>
        <w:rPr>
          <w:sz w:val="28"/>
          <w:szCs w:val="28"/>
        </w:rPr>
      </w:pPr>
      <w:r>
        <w:rPr>
          <w:sz w:val="28"/>
          <w:szCs w:val="28"/>
        </w:rPr>
        <w:t>.</w:t>
      </w:r>
    </w:p>
    <w:p>
      <w:pPr>
        <w:pStyle w:val="style157"/>
        <w:spacing w:lineRule="auto" w:line="276"/>
        <w:jc w:val="both"/>
        <w:rPr>
          <w:sz w:val="28"/>
          <w:szCs w:val="28"/>
          <w:lang w:val="en-US"/>
        </w:rPr>
      </w:pPr>
      <w:r>
        <w:rPr>
          <w:sz w:val="28"/>
          <w:szCs w:val="28"/>
          <w:lang w:val="en-US"/>
        </w:rPr>
        <w:t>People are commissioned to do the secretarial work at the final assembly. Pilar and Juan, Anna and Giancarlo, Alba and Hortensia. Ricardo will collaborate on the translations.</w:t>
      </w:r>
    </w:p>
    <w:p>
      <w:pPr>
        <w:pStyle w:val="style157"/>
        <w:spacing w:lineRule="auto" w:line="276"/>
        <w:jc w:val="both"/>
        <w:rPr>
          <w:sz w:val="28"/>
          <w:szCs w:val="28"/>
          <w:lang w:val="en-US"/>
        </w:rPr>
      </w:pPr>
      <w:r>
        <w:rPr>
          <w:sz w:val="28"/>
          <w:szCs w:val="28"/>
          <w:lang w:val="en-US"/>
        </w:rPr>
        <w:t>They talk about how the AG3 agenda could be. Motions are reviewed and related to the different points of the assembly. It was decided to ask that all the motions presented separately be voted on. It is agreed to prepare summaries and proposals for a vote or clear statement so that the assembly, which we value so much, can function well.</w:t>
      </w:r>
    </w:p>
    <w:p>
      <w:pPr>
        <w:pStyle w:val="style157"/>
        <w:spacing w:lineRule="auto" w:line="276"/>
        <w:jc w:val="both"/>
        <w:rPr>
          <w:sz w:val="28"/>
          <w:szCs w:val="28"/>
          <w:lang w:val="en-US"/>
        </w:rPr>
      </w:pPr>
      <w:r>
        <w:rPr>
          <w:sz w:val="28"/>
          <w:szCs w:val="28"/>
          <w:lang w:val="en-US"/>
        </w:rPr>
        <w:t>Tere asks that the Agenda that we are going to propose for GA 3 be reviewed well and respond quickly. A point about the Biennial remains to be included (François Perdrial Document).</w:t>
      </w:r>
    </w:p>
    <w:p>
      <w:pPr>
        <w:pStyle w:val="style157"/>
        <w:spacing w:lineRule="auto" w:line="276"/>
        <w:jc w:val="both"/>
        <w:rPr>
          <w:sz w:val="28"/>
          <w:szCs w:val="28"/>
          <w:lang w:val="en-US"/>
        </w:rPr>
      </w:pPr>
      <w:r>
        <w:rPr>
          <w:sz w:val="28"/>
          <w:szCs w:val="28"/>
          <w:lang w:val="en-US"/>
        </w:rPr>
        <w:t>The German proposal is cited that defends the convenience of not voting on some of the issues in this virtual assembly, leaving its final resolution for two years at the next RIDEF.</w:t>
      </w:r>
    </w:p>
    <w:p>
      <w:pPr>
        <w:pStyle w:val="style157"/>
        <w:spacing w:lineRule="auto" w:line="276"/>
        <w:jc w:val="both"/>
        <w:rPr>
          <w:sz w:val="28"/>
          <w:szCs w:val="28"/>
          <w:lang w:val="en-US"/>
        </w:rPr>
      </w:pPr>
      <w:r>
        <w:rPr>
          <w:sz w:val="28"/>
          <w:szCs w:val="28"/>
          <w:lang w:val="en-US"/>
        </w:rPr>
        <w:t>On the subject of the Benaiges Scholarship that appears on the Agenda that we are analyzing, Flor comments that a meeting should be held to analyze the communications and the latest recommendations of the C.A. It is agreed that the subject has already been analyzed and that the motion presented adequately completes the question, since the recommendations cited have been taken into account for the elaboration of the motion.</w:t>
      </w:r>
    </w:p>
    <w:p>
      <w:pPr>
        <w:pStyle w:val="style157"/>
        <w:spacing w:lineRule="auto" w:line="276"/>
        <w:jc w:val="both"/>
        <w:rPr>
          <w:sz w:val="28"/>
          <w:szCs w:val="28"/>
          <w:lang w:val="en-US"/>
        </w:rPr>
      </w:pPr>
      <w:r>
        <w:rPr>
          <w:sz w:val="28"/>
          <w:szCs w:val="28"/>
          <w:lang w:val="en-US"/>
        </w:rPr>
        <w:t>It is recalled the need for the budget allocated for the scholarship to appear separately in the balance sheets.</w:t>
      </w:r>
    </w:p>
    <w:p>
      <w:pPr>
        <w:pStyle w:val="style0"/>
        <w:spacing w:after="0"/>
        <w:jc w:val="both"/>
        <w:rPr>
          <w:b/>
          <w:sz w:val="28"/>
          <w:szCs w:val="28"/>
        </w:rPr>
      </w:pPr>
    </w:p>
    <w:p>
      <w:pPr>
        <w:pStyle w:val="style0"/>
        <w:spacing w:after="0"/>
        <w:jc w:val="both"/>
        <w:rPr>
          <w:b/>
          <w:sz w:val="28"/>
          <w:szCs w:val="28"/>
        </w:rPr>
      </w:pPr>
      <w:r>
        <w:rPr>
          <w:b/>
          <w:sz w:val="28"/>
          <w:szCs w:val="28"/>
          <w:lang w:val="en-US"/>
        </w:rPr>
        <w:t>We reviewed the Agenda that we followed in the first meeting to see the items that have remained</w:t>
      </w:r>
      <w:r>
        <w:rPr>
          <w:b/>
          <w:sz w:val="28"/>
          <w:szCs w:val="28"/>
          <w:lang w:val="en-US"/>
        </w:rPr>
        <w:t xml:space="preserve"> </w:t>
      </w:r>
      <w:r>
        <w:rPr>
          <w:b/>
          <w:sz w:val="28"/>
          <w:szCs w:val="28"/>
          <w:lang w:val="en-US"/>
        </w:rPr>
        <w:t xml:space="preserve">to </w:t>
      </w:r>
      <w:r>
        <w:rPr>
          <w:b/>
          <w:sz w:val="28"/>
          <w:szCs w:val="28"/>
          <w:lang w:val="en-US"/>
        </w:rPr>
        <w:t>b</w:t>
      </w:r>
      <w:r>
        <w:rPr>
          <w:b/>
          <w:sz w:val="28"/>
          <w:szCs w:val="28"/>
          <w:lang w:val="en-US"/>
        </w:rPr>
        <w:t xml:space="preserve">e </w:t>
      </w:r>
      <w:r>
        <w:rPr>
          <w:b/>
          <w:sz w:val="28"/>
          <w:szCs w:val="28"/>
          <w:lang w:val="en-US"/>
        </w:rPr>
        <w:t>discus</w:t>
      </w:r>
      <w:r>
        <w:rPr>
          <w:b/>
          <w:sz w:val="28"/>
          <w:szCs w:val="28"/>
          <w:lang w:val="en-US"/>
        </w:rPr>
        <w:t>sed</w:t>
      </w:r>
      <w:r>
        <w:rPr>
          <w:b/>
          <w:sz w:val="28"/>
          <w:szCs w:val="28"/>
          <w:lang w:val="en-US"/>
        </w:rPr>
        <w:t>.</w:t>
      </w:r>
    </w:p>
    <w:p>
      <w:pPr>
        <w:pStyle w:val="style157"/>
        <w:spacing w:lineRule="auto" w:line="276"/>
        <w:jc w:val="both"/>
        <w:rPr>
          <w:sz w:val="28"/>
          <w:szCs w:val="28"/>
          <w:lang w:val="en-US"/>
        </w:rPr>
      </w:pPr>
      <w:r>
        <w:rPr>
          <w:sz w:val="28"/>
          <w:szCs w:val="28"/>
          <w:lang w:val="en-US"/>
        </w:rPr>
        <w:t>On the issue of the cost of the RIDEF, it is said that it is difficult to define what is a cheap country because it depends for each one on how expensive the displacement and life in the host country are. It is decided to request that the organization be oriented so that it is not expensive by requesting solidarity aid and looking for strategies for subsidies, and making efforts so that the objective is community and pedagogical and not tourist luxury. We think that a RIDEF with a different structure is needed, with more cooperative work to reduce costs. It is worth proposing to countries that have never</w:t>
      </w:r>
      <w:r>
        <w:rPr>
          <w:sz w:val="28"/>
          <w:szCs w:val="28"/>
          <w:lang w:val="en-US"/>
        </w:rPr>
        <w:t xml:space="preserve"> done</w:t>
      </w:r>
      <w:r>
        <w:rPr>
          <w:sz w:val="28"/>
          <w:szCs w:val="28"/>
          <w:lang w:val="en-US"/>
        </w:rPr>
        <w:t xml:space="preserve"> it </w:t>
      </w:r>
      <w:r>
        <w:rPr>
          <w:sz w:val="28"/>
          <w:szCs w:val="28"/>
          <w:lang w:val="en-US"/>
        </w:rPr>
        <w:t>to organize RIDEF 2024.</w:t>
      </w:r>
    </w:p>
    <w:p>
      <w:pPr>
        <w:pStyle w:val="style157"/>
        <w:spacing w:lineRule="auto" w:line="276"/>
        <w:jc w:val="both"/>
        <w:rPr>
          <w:sz w:val="28"/>
          <w:szCs w:val="28"/>
        </w:rPr>
      </w:pPr>
    </w:p>
    <w:p>
      <w:pPr>
        <w:pStyle w:val="style157"/>
        <w:spacing w:lineRule="auto" w:line="276"/>
        <w:jc w:val="both"/>
        <w:rPr>
          <w:b/>
          <w:bCs/>
          <w:sz w:val="28"/>
          <w:szCs w:val="28"/>
          <w:lang w:val="en-US"/>
        </w:rPr>
      </w:pPr>
      <w:r>
        <w:rPr>
          <w:b/>
          <w:bCs/>
          <w:sz w:val="28"/>
          <w:szCs w:val="28"/>
          <w:lang w:val="en-US"/>
        </w:rPr>
        <w:t>Next RIDEF</w:t>
      </w:r>
    </w:p>
    <w:p>
      <w:pPr>
        <w:pStyle w:val="style157"/>
        <w:spacing w:lineRule="auto" w:line="276"/>
        <w:jc w:val="both"/>
        <w:rPr>
          <w:sz w:val="28"/>
          <w:szCs w:val="28"/>
          <w:lang w:val="en-US"/>
        </w:rPr>
      </w:pPr>
      <w:r>
        <w:rPr>
          <w:sz w:val="28"/>
          <w:szCs w:val="28"/>
          <w:lang w:val="en-US"/>
        </w:rPr>
        <w:t>The topic of the next RIDEF in Morocco is being discussed, more information will be requested, especially in the economic and pedagogical aspects, since it is considered that until now we have few communications in this regard. They write to the CA to ask, but they also have no more information than a draft of the working commissions that is on the FIMEM site. The theme could be democratic participation.</w:t>
      </w:r>
    </w:p>
    <w:p>
      <w:pPr>
        <w:pStyle w:val="style157"/>
        <w:spacing w:lineRule="auto" w:line="276"/>
        <w:jc w:val="both"/>
        <w:rPr>
          <w:sz w:val="28"/>
          <w:szCs w:val="28"/>
        </w:rPr>
      </w:pPr>
    </w:p>
    <w:p>
      <w:pPr>
        <w:pStyle w:val="style157"/>
        <w:spacing w:lineRule="auto" w:line="276"/>
        <w:jc w:val="both"/>
        <w:rPr>
          <w:sz w:val="28"/>
          <w:szCs w:val="28"/>
        </w:rPr>
      </w:pPr>
      <w:r>
        <w:rPr>
          <w:sz w:val="28"/>
          <w:szCs w:val="28"/>
        </w:rPr>
        <w:t>.</w:t>
      </w:r>
    </w:p>
    <w:p>
      <w:pPr>
        <w:pStyle w:val="style157"/>
        <w:spacing w:lineRule="auto" w:line="276"/>
        <w:jc w:val="both"/>
        <w:rPr>
          <w:sz w:val="28"/>
          <w:szCs w:val="28"/>
          <w:lang w:val="en-US"/>
        </w:rPr>
      </w:pPr>
    </w:p>
    <w:p>
      <w:pPr>
        <w:pStyle w:val="style157"/>
        <w:spacing w:lineRule="auto" w:line="276"/>
        <w:jc w:val="both"/>
        <w:rPr>
          <w:b/>
          <w:bCs/>
          <w:sz w:val="28"/>
          <w:szCs w:val="28"/>
          <w:lang w:val="en-US"/>
        </w:rPr>
      </w:pPr>
      <w:r>
        <w:rPr>
          <w:b/>
          <w:bCs/>
          <w:sz w:val="28"/>
          <w:szCs w:val="28"/>
          <w:lang w:val="en-US"/>
        </w:rPr>
        <w:t>Ghana and Congo</w:t>
      </w:r>
    </w:p>
    <w:p>
      <w:pPr>
        <w:pStyle w:val="style157"/>
        <w:spacing w:lineRule="auto" w:line="276"/>
        <w:jc w:val="both"/>
        <w:rPr>
          <w:sz w:val="28"/>
          <w:szCs w:val="28"/>
          <w:lang w:val="en-US"/>
        </w:rPr>
      </w:pPr>
      <w:r>
        <w:rPr>
          <w:sz w:val="28"/>
          <w:szCs w:val="28"/>
          <w:lang w:val="en-US"/>
        </w:rPr>
        <w:t>The issue of secularism is raised, joining it to the request made to Ghana and Congo for information on their commitment to the Charter of the Modern School for admission to FIMEM.</w:t>
      </w:r>
    </w:p>
    <w:p>
      <w:pPr>
        <w:pStyle w:val="style157"/>
        <w:spacing w:lineRule="auto" w:line="276"/>
        <w:jc w:val="both"/>
        <w:rPr>
          <w:sz w:val="28"/>
          <w:szCs w:val="28"/>
          <w:lang w:val="en-US"/>
        </w:rPr>
      </w:pPr>
      <w:r>
        <w:rPr>
          <w:sz w:val="28"/>
          <w:szCs w:val="28"/>
          <w:lang w:val="en-US"/>
        </w:rPr>
        <w:t xml:space="preserve">A document from the MEPA, written by Ricardo, is read: "Girls and boys are free to believe in a religion, but the school is not." The complexity of the problem and the ever-present risk of colonialist </w:t>
      </w:r>
      <w:r>
        <w:rPr>
          <w:sz w:val="28"/>
          <w:szCs w:val="28"/>
          <w:lang w:val="en-US"/>
        </w:rPr>
        <w:t>t</w:t>
      </w:r>
      <w:r>
        <w:rPr>
          <w:sz w:val="28"/>
          <w:szCs w:val="28"/>
          <w:lang w:val="en-US"/>
        </w:rPr>
        <w:t xml:space="preserve">ics </w:t>
      </w:r>
      <w:r>
        <w:rPr>
          <w:sz w:val="28"/>
          <w:szCs w:val="28"/>
          <w:lang w:val="en-US"/>
        </w:rPr>
        <w:t xml:space="preserve">are confirmed. It is stated that the change must be </w:t>
      </w:r>
      <w:r>
        <w:rPr>
          <w:sz w:val="28"/>
          <w:szCs w:val="28"/>
          <w:lang w:val="en-US"/>
        </w:rPr>
        <w:t>d</w:t>
      </w:r>
      <w:r>
        <w:rPr>
          <w:sz w:val="28"/>
          <w:szCs w:val="28"/>
          <w:lang w:val="en-US"/>
        </w:rPr>
        <w:t>eeper</w:t>
      </w:r>
      <w:r>
        <w:rPr>
          <w:sz w:val="28"/>
          <w:szCs w:val="28"/>
          <w:lang w:val="en-US"/>
        </w:rPr>
        <w:t xml:space="preserve"> (</w:t>
      </w:r>
      <w:r>
        <w:rPr>
          <w:sz w:val="28"/>
          <w:szCs w:val="28"/>
          <w:lang w:val="en-US"/>
        </w:rPr>
        <w:t>so</w:t>
      </w:r>
      <w:r>
        <w:rPr>
          <w:sz w:val="28"/>
          <w:szCs w:val="28"/>
          <w:lang w:val="en-US"/>
        </w:rPr>
        <w:t xml:space="preserve"> it touches cultural models and our educational task is to produce cultural change) and for everyone, not just for these countries. The writing that we will present on this topic is analyzed. Differences are made on the information we have on Ghana and Congo. The accompaniment work that must be done in these new movements is valued. The information that Nuccia gives us about Congo is valued.</w:t>
      </w:r>
    </w:p>
    <w:p>
      <w:pPr>
        <w:pStyle w:val="style157"/>
        <w:spacing w:lineRule="auto" w:line="276"/>
        <w:jc w:val="both"/>
        <w:rPr>
          <w:sz w:val="28"/>
          <w:szCs w:val="28"/>
          <w:lang w:val="en-US"/>
        </w:rPr>
      </w:pPr>
      <w:r>
        <w:rPr>
          <w:sz w:val="28"/>
          <w:szCs w:val="28"/>
          <w:lang w:val="en-US"/>
        </w:rPr>
        <w:t>We have a written response from the two movements and their commitment to respect the Modern School Charter. Each movement decides its vote after these reflections.</w:t>
      </w:r>
    </w:p>
    <w:p>
      <w:pPr>
        <w:pStyle w:val="style157"/>
        <w:spacing w:lineRule="auto" w:line="276"/>
        <w:jc w:val="both"/>
        <w:rPr>
          <w:sz w:val="28"/>
          <w:szCs w:val="28"/>
        </w:rPr>
      </w:pPr>
    </w:p>
    <w:p>
      <w:pPr>
        <w:pStyle w:val="style157"/>
        <w:spacing w:lineRule="auto" w:line="276"/>
        <w:jc w:val="both"/>
        <w:rPr>
          <w:b/>
          <w:bCs/>
          <w:sz w:val="28"/>
          <w:szCs w:val="28"/>
          <w:lang w:val="en-US"/>
        </w:rPr>
      </w:pPr>
      <w:r>
        <w:rPr>
          <w:b/>
          <w:bCs/>
          <w:sz w:val="28"/>
          <w:szCs w:val="28"/>
          <w:lang w:val="en-US"/>
        </w:rPr>
        <w:t>REMFA motions</w:t>
      </w:r>
    </w:p>
    <w:p>
      <w:pPr>
        <w:pStyle w:val="style157"/>
        <w:spacing w:lineRule="auto" w:line="276"/>
        <w:jc w:val="both"/>
        <w:rPr>
          <w:sz w:val="28"/>
          <w:szCs w:val="28"/>
        </w:rPr>
      </w:pPr>
      <w:r>
        <w:rPr>
          <w:sz w:val="28"/>
          <w:szCs w:val="28"/>
          <w:lang w:val="en-US"/>
        </w:rPr>
        <w:t>The five motions have already been discussed and must be organized to include them in GA 3. It is valued to present them together with those of MCE, MCEP, MEPA and REPEF and it is decided to ask that they be voted on separately.</w:t>
      </w:r>
    </w:p>
    <w:p>
      <w:pPr>
        <w:pStyle w:val="style157"/>
        <w:spacing w:lineRule="auto" w:line="276"/>
        <w:jc w:val="both"/>
        <w:rPr>
          <w:b/>
          <w:bCs/>
          <w:sz w:val="28"/>
          <w:szCs w:val="28"/>
          <w:lang w:val="en-US"/>
        </w:rPr>
      </w:pPr>
    </w:p>
    <w:p>
      <w:pPr>
        <w:pStyle w:val="style157"/>
        <w:spacing w:lineRule="auto" w:line="276"/>
        <w:jc w:val="both"/>
        <w:rPr>
          <w:b/>
          <w:bCs/>
          <w:sz w:val="28"/>
          <w:szCs w:val="28"/>
          <w:lang w:val="en-US"/>
        </w:rPr>
      </w:pPr>
      <w:r>
        <w:rPr>
          <w:b/>
          <w:bCs/>
          <w:sz w:val="28"/>
          <w:szCs w:val="28"/>
          <w:lang w:val="en-US"/>
        </w:rPr>
        <w:t>Candidacy of Glaucia to CA</w:t>
      </w:r>
    </w:p>
    <w:p>
      <w:pPr>
        <w:pStyle w:val="style157"/>
        <w:spacing w:lineRule="auto" w:line="276"/>
        <w:jc w:val="both"/>
        <w:rPr>
          <w:sz w:val="28"/>
          <w:szCs w:val="28"/>
          <w:lang w:val="en-US"/>
        </w:rPr>
      </w:pPr>
      <w:r>
        <w:rPr>
          <w:sz w:val="28"/>
          <w:szCs w:val="28"/>
          <w:lang w:val="en-US"/>
        </w:rPr>
        <w:t xml:space="preserve">Glaucia shows us her projects for work at C.A. if elected. </w:t>
      </w:r>
      <w:r>
        <w:rPr>
          <w:sz w:val="28"/>
          <w:szCs w:val="28"/>
          <w:lang w:val="en-US"/>
        </w:rPr>
        <w:t>Sh</w:t>
      </w:r>
      <w:r>
        <w:rPr>
          <w:sz w:val="28"/>
          <w:szCs w:val="28"/>
          <w:lang w:val="en-US"/>
        </w:rPr>
        <w:t>e speaks to us with vibrant words about how it is necessary to work so that neoliberal ideology and the crudest capitalism do not become the only possible reality in school as well. This assembly of languages ​​values ​​these words very positively and intends to support this line in the C.A. in different ways. either through the Network of delegates and / or committees.</w:t>
      </w:r>
    </w:p>
    <w:p>
      <w:pPr>
        <w:pStyle w:val="style157"/>
        <w:spacing w:lineRule="auto" w:line="276"/>
        <w:jc w:val="both"/>
        <w:rPr>
          <w:sz w:val="28"/>
          <w:szCs w:val="28"/>
        </w:rPr>
      </w:pPr>
    </w:p>
    <w:p>
      <w:pPr>
        <w:pStyle w:val="style157"/>
        <w:spacing w:lineRule="auto" w:line="276"/>
        <w:jc w:val="both"/>
        <w:rPr>
          <w:b/>
          <w:bCs/>
          <w:sz w:val="28"/>
          <w:szCs w:val="28"/>
          <w:lang w:val="en-US"/>
        </w:rPr>
      </w:pPr>
      <w:r>
        <w:rPr>
          <w:b/>
          <w:bCs/>
          <w:sz w:val="28"/>
          <w:szCs w:val="28"/>
          <w:lang w:val="en-US"/>
        </w:rPr>
        <w:t>Honorary presidency</w:t>
      </w:r>
    </w:p>
    <w:p>
      <w:pPr>
        <w:pStyle w:val="style157"/>
        <w:spacing w:lineRule="auto" w:line="276"/>
        <w:jc w:val="both"/>
        <w:rPr>
          <w:sz w:val="28"/>
          <w:szCs w:val="28"/>
          <w:lang w:val="en-US"/>
        </w:rPr>
      </w:pPr>
      <w:r>
        <w:rPr>
          <w:sz w:val="28"/>
          <w:szCs w:val="28"/>
          <w:lang w:val="en-US"/>
        </w:rPr>
        <w:t>The issue of the honorary presidency for Teresita and Giancarlo is once again highlighted, it is verified that this possibility is not in the Statute, nor in the Regulation and that if we want a more horizontal organization we cannot at the same time propose more verticality but the topic it is not completely settled ...</w:t>
      </w:r>
    </w:p>
    <w:p>
      <w:pPr>
        <w:pStyle w:val="style157"/>
        <w:spacing w:lineRule="auto" w:line="276"/>
        <w:jc w:val="both"/>
        <w:rPr>
          <w:sz w:val="28"/>
          <w:szCs w:val="28"/>
        </w:rPr>
      </w:pPr>
    </w:p>
    <w:p>
      <w:pPr>
        <w:pStyle w:val="style157"/>
        <w:spacing w:lineRule="auto" w:line="276"/>
        <w:jc w:val="both"/>
        <w:rPr>
          <w:b/>
          <w:bCs/>
          <w:sz w:val="28"/>
          <w:szCs w:val="28"/>
          <w:lang w:val="en-US"/>
        </w:rPr>
      </w:pPr>
      <w:r>
        <w:rPr>
          <w:b/>
          <w:bCs/>
          <w:sz w:val="28"/>
          <w:szCs w:val="28"/>
          <w:lang w:val="en-US"/>
        </w:rPr>
        <w:t>Motion on emigration</w:t>
      </w:r>
    </w:p>
    <w:p>
      <w:pPr>
        <w:pStyle w:val="style157"/>
        <w:spacing w:lineRule="auto" w:line="276"/>
        <w:jc w:val="both"/>
        <w:rPr>
          <w:sz w:val="28"/>
          <w:szCs w:val="28"/>
          <w:lang w:val="en-US"/>
        </w:rPr>
      </w:pPr>
      <w:r>
        <w:rPr>
          <w:sz w:val="28"/>
          <w:szCs w:val="28"/>
          <w:lang w:val="en-US"/>
        </w:rPr>
        <w:t>The French motion on emigration is analyzed and positively valued.</w:t>
      </w:r>
    </w:p>
    <w:p>
      <w:pPr>
        <w:pStyle w:val="style157"/>
        <w:spacing w:lineRule="auto" w:line="276"/>
        <w:jc w:val="both"/>
        <w:rPr>
          <w:sz w:val="28"/>
          <w:szCs w:val="28"/>
          <w:lang w:val="en-US"/>
        </w:rPr>
      </w:pPr>
    </w:p>
    <w:p>
      <w:pPr>
        <w:pStyle w:val="style157"/>
        <w:spacing w:lineRule="auto" w:line="276"/>
        <w:jc w:val="both"/>
        <w:rPr>
          <w:b/>
          <w:bCs/>
          <w:sz w:val="28"/>
          <w:szCs w:val="28"/>
          <w:lang w:val="en-US"/>
        </w:rPr>
      </w:pPr>
      <w:r>
        <w:rPr>
          <w:b/>
          <w:bCs/>
          <w:sz w:val="28"/>
          <w:szCs w:val="28"/>
          <w:lang w:val="en-US"/>
        </w:rPr>
        <w:t>FIMEM Quotes</w:t>
      </w:r>
    </w:p>
    <w:p>
      <w:pPr>
        <w:pStyle w:val="style157"/>
        <w:spacing w:lineRule="auto" w:line="276"/>
        <w:jc w:val="both"/>
        <w:rPr>
          <w:sz w:val="28"/>
          <w:szCs w:val="28"/>
          <w:lang w:val="en-US"/>
        </w:rPr>
      </w:pPr>
      <w:r>
        <w:rPr>
          <w:sz w:val="28"/>
          <w:szCs w:val="28"/>
          <w:lang w:val="en-US"/>
        </w:rPr>
        <w:t>There is a long discussion about the proposed change in the contribution system to the FIMEM that the commission formed for this purpose gives us. Your great work is appreciated. But it must be completed with a proposal for a new classification of movements. The difficulty in reaching a totally satisfactory solution is noted. It can be seen that in countries with the same Human Development Index the average salary of teachers may be different. It is thought that the really fair thing would be for each person to pay individually according to their possibilities, but the organizational difficulty of this issue is also appreciated. Tere asks the commission to explain to us how the calculation is done. It is decided that each group, with the information received from this discussion, will vote according to their criteria.</w:t>
      </w:r>
    </w:p>
    <w:p>
      <w:pPr>
        <w:pStyle w:val="style157"/>
        <w:spacing w:lineRule="auto" w:line="276"/>
        <w:jc w:val="both"/>
        <w:rPr>
          <w:sz w:val="28"/>
          <w:szCs w:val="28"/>
          <w:lang w:val="en-US"/>
        </w:rPr>
      </w:pPr>
      <w:r>
        <w:rPr>
          <w:sz w:val="28"/>
          <w:szCs w:val="28"/>
          <w:lang w:val="en-US"/>
        </w:rPr>
        <w:t>Concern for the accumulated deficit after two Ridefs without recovering money is shown, it is proposed to save in the CA travel expenses item (12,000 euros).</w:t>
      </w:r>
    </w:p>
    <w:p>
      <w:pPr>
        <w:pStyle w:val="style157"/>
        <w:spacing w:lineRule="auto" w:line="276"/>
        <w:jc w:val="both"/>
        <w:rPr>
          <w:sz w:val="28"/>
          <w:szCs w:val="28"/>
        </w:rPr>
      </w:pPr>
    </w:p>
    <w:p>
      <w:pPr>
        <w:pStyle w:val="style157"/>
        <w:spacing w:lineRule="auto" w:line="276"/>
        <w:jc w:val="both"/>
        <w:rPr>
          <w:b/>
          <w:bCs/>
          <w:sz w:val="28"/>
          <w:szCs w:val="28"/>
          <w:lang w:val="en-US"/>
        </w:rPr>
      </w:pPr>
      <w:r>
        <w:rPr>
          <w:b/>
          <w:bCs/>
          <w:sz w:val="28"/>
          <w:szCs w:val="28"/>
          <w:lang w:val="en-US"/>
        </w:rPr>
        <w:t>Orientations</w:t>
      </w:r>
    </w:p>
    <w:p>
      <w:pPr>
        <w:pStyle w:val="style157"/>
        <w:spacing w:lineRule="auto" w:line="276"/>
        <w:jc w:val="both"/>
        <w:rPr>
          <w:sz w:val="28"/>
          <w:szCs w:val="28"/>
          <w:lang w:val="en-US"/>
        </w:rPr>
      </w:pPr>
      <w:r>
        <w:rPr>
          <w:sz w:val="28"/>
          <w:szCs w:val="28"/>
          <w:lang w:val="en-US"/>
        </w:rPr>
        <w:t>The document presented by the CA is the same as for Sweden with minor modifications.</w:t>
      </w:r>
    </w:p>
    <w:p>
      <w:pPr>
        <w:pStyle w:val="style157"/>
        <w:spacing w:lineRule="auto" w:line="276"/>
        <w:jc w:val="both"/>
        <w:rPr>
          <w:sz w:val="28"/>
          <w:szCs w:val="28"/>
        </w:rPr>
      </w:pPr>
    </w:p>
    <w:p>
      <w:pPr>
        <w:pStyle w:val="style157"/>
        <w:spacing w:lineRule="auto" w:line="276"/>
        <w:jc w:val="both"/>
        <w:rPr>
          <w:b/>
          <w:sz w:val="28"/>
          <w:szCs w:val="28"/>
        </w:rPr>
      </w:pPr>
      <w:r>
        <w:rPr>
          <w:b/>
          <w:sz w:val="28"/>
          <w:szCs w:val="28"/>
        </w:rPr>
        <w:t>Evaluación de</w:t>
      </w:r>
      <w:r>
        <w:rPr>
          <w:b/>
          <w:sz w:val="28"/>
          <w:szCs w:val="28"/>
          <w:lang w:val="en-US"/>
        </w:rPr>
        <w:t xml:space="preserve">l </w:t>
      </w:r>
      <w:r>
        <w:rPr>
          <w:b/>
          <w:sz w:val="28"/>
          <w:szCs w:val="28"/>
        </w:rPr>
        <w:t xml:space="preserve">CA </w:t>
      </w:r>
    </w:p>
    <w:p>
      <w:pPr>
        <w:pStyle w:val="style157"/>
        <w:spacing w:lineRule="auto" w:line="276"/>
        <w:jc w:val="both"/>
        <w:rPr>
          <w:sz w:val="28"/>
          <w:szCs w:val="28"/>
        </w:rPr>
      </w:pPr>
      <w:r>
        <w:rPr>
          <w:sz w:val="28"/>
          <w:szCs w:val="28"/>
        </w:rPr>
        <w:t>Durante estos dos últimos año</w:t>
      </w:r>
      <w:r>
        <w:rPr>
          <w:sz w:val="28"/>
          <w:szCs w:val="28"/>
        </w:rPr>
        <w:t xml:space="preserve">s se comenta que no ha estado suficientemente atenta a la partición político pedagógica como se le había pedido en la asamblea de Suecia, se valora positivamente el esfuerzo para organizar el proceso de discusión en las asambleas de preparación de la AG3. </w:t>
      </w:r>
      <w:r>
        <w:rPr>
          <w:sz w:val="28"/>
          <w:szCs w:val="28"/>
        </w:rPr>
        <w:t xml:space="preserve">Se valora positivamente el trabajo de fomento de comisiones. Se ven pocos resultados en la creación de la Red de delegadas y delegados. Se aprecia como negativa la no convocatoria de beca </w:t>
      </w:r>
      <w:r>
        <w:rPr>
          <w:sz w:val="28"/>
          <w:szCs w:val="28"/>
        </w:rPr>
        <w:t>Benaiges</w:t>
      </w:r>
      <w:r>
        <w:rPr>
          <w:sz w:val="28"/>
          <w:szCs w:val="28"/>
        </w:rPr>
        <w:t xml:space="preserve"> y su actuación en otros aspectos de este tema, así como su </w:t>
      </w:r>
      <w:r>
        <w:rPr>
          <w:sz w:val="28"/>
          <w:szCs w:val="28"/>
        </w:rPr>
        <w:t>actitud poco democrática y burocratizada. Las mociones que presentamos, dicen lo que pensamos del CA. El cierre de la asamblea de Suecia fue doloroso, un golpe para quienes llevan años aportando a la FIMEM.</w:t>
      </w:r>
    </w:p>
    <w:p>
      <w:pPr>
        <w:pStyle w:val="style157"/>
        <w:spacing w:lineRule="auto" w:line="276"/>
        <w:jc w:val="both"/>
        <w:rPr>
          <w:sz w:val="28"/>
          <w:szCs w:val="28"/>
        </w:rPr>
      </w:pPr>
    </w:p>
    <w:p>
      <w:pPr>
        <w:pStyle w:val="style157"/>
        <w:spacing w:lineRule="auto" w:line="276"/>
        <w:jc w:val="both"/>
        <w:rPr>
          <w:sz w:val="28"/>
          <w:szCs w:val="28"/>
        </w:rPr>
      </w:pPr>
      <w:r>
        <w:rPr>
          <w:sz w:val="28"/>
          <w:szCs w:val="28"/>
        </w:rPr>
        <w:t>Nos despedimos más allá de las doce, comiendo co</w:t>
      </w:r>
      <w:r>
        <w:rPr>
          <w:sz w:val="28"/>
          <w:szCs w:val="28"/>
        </w:rPr>
        <w:t>n la mano izquierda y sin querer masticar muy descaradamente, pero con el cariño que da el roce, aunque sea virtual y con la satisfacción del deber cumplido.</w:t>
      </w:r>
    </w:p>
    <w:p>
      <w:pPr>
        <w:pStyle w:val="style157"/>
        <w:spacing w:lineRule="auto" w:line="276"/>
        <w:jc w:val="both"/>
        <w:rPr>
          <w:sz w:val="28"/>
          <w:szCs w:val="28"/>
        </w:rPr>
      </w:pPr>
    </w:p>
    <w:p>
      <w:pPr>
        <w:pStyle w:val="style157"/>
        <w:spacing w:lineRule="auto" w:line="276"/>
        <w:jc w:val="both"/>
        <w:rPr>
          <w:sz w:val="28"/>
          <w:szCs w:val="28"/>
        </w:rPr>
      </w:pPr>
      <w:r>
        <w:rPr>
          <w:sz w:val="28"/>
          <w:szCs w:val="28"/>
        </w:rPr>
        <w:t xml:space="preserve">Juan y Pilar MCEP </w:t>
      </w:r>
    </w:p>
    <w:p>
      <w:pPr>
        <w:pStyle w:val="style157"/>
        <w:spacing w:lineRule="auto" w:line="276"/>
        <w:jc w:val="both"/>
        <w:rPr>
          <w:sz w:val="28"/>
          <w:szCs w:val="28"/>
        </w:rPr>
      </w:pPr>
    </w:p>
    <w:p>
      <w:pPr>
        <w:pStyle w:val="style157"/>
        <w:spacing w:lineRule="auto" w:line="276"/>
        <w:jc w:val="both"/>
        <w:rPr>
          <w:b/>
          <w:bCs/>
          <w:sz w:val="28"/>
          <w:szCs w:val="28"/>
          <w:lang w:val="en-US"/>
        </w:rPr>
      </w:pPr>
      <w:r>
        <w:rPr>
          <w:b/>
          <w:bCs/>
          <w:sz w:val="28"/>
          <w:szCs w:val="28"/>
          <w:lang w:val="en-US"/>
        </w:rPr>
        <w:t>AC evaluation</w:t>
      </w:r>
    </w:p>
    <w:p>
      <w:pPr>
        <w:pStyle w:val="style157"/>
        <w:spacing w:lineRule="auto" w:line="276"/>
        <w:jc w:val="both"/>
        <w:rPr>
          <w:sz w:val="28"/>
          <w:szCs w:val="28"/>
          <w:lang w:val="en-US"/>
        </w:rPr>
      </w:pPr>
      <w:r>
        <w:rPr>
          <w:sz w:val="28"/>
          <w:szCs w:val="28"/>
          <w:lang w:val="en-US"/>
        </w:rPr>
        <w:t xml:space="preserve">During these last two years it is said that it has not been sufficiently attentive to the pedagogical political </w:t>
      </w:r>
      <w:r>
        <w:rPr>
          <w:sz w:val="28"/>
          <w:szCs w:val="28"/>
          <w:lang w:val="en-US"/>
        </w:rPr>
        <w:t>aspects</w:t>
      </w:r>
      <w:r>
        <w:rPr>
          <w:sz w:val="28"/>
          <w:szCs w:val="28"/>
          <w:lang w:val="en-US"/>
        </w:rPr>
        <w:t xml:space="preserve"> as had been requested in the Swedish assembly, the effort to organize the discussion process in the preparatory assemblies for the GA3 is positively valued. Commission promotion work is positively valued. Little results are seen in the creation of the Network of delegate</w:t>
      </w:r>
      <w:r>
        <w:rPr>
          <w:sz w:val="28"/>
          <w:szCs w:val="28"/>
          <w:lang w:val="en-US"/>
        </w:rPr>
        <w:t>s</w:t>
      </w:r>
      <w:r>
        <w:rPr>
          <w:sz w:val="28"/>
          <w:szCs w:val="28"/>
          <w:lang w:val="en-US"/>
        </w:rPr>
        <w:t xml:space="preserve">. The non-call for the Benaiges scholarship and its performance in other aspects of this issue, as well as its undemocratic and bureaucratized attitude, is seen as negative. The motions we file say what we think of the CA. The closure of the Swedish assembly was painful, a </w:t>
      </w:r>
      <w:r>
        <w:rPr>
          <w:sz w:val="28"/>
          <w:szCs w:val="28"/>
          <w:lang w:val="en-US"/>
        </w:rPr>
        <w:t>d</w:t>
      </w:r>
      <w:r>
        <w:rPr>
          <w:sz w:val="28"/>
          <w:szCs w:val="28"/>
          <w:lang w:val="en-US"/>
        </w:rPr>
        <w:t>is</w:t>
      </w:r>
      <w:r>
        <w:rPr>
          <w:sz w:val="28"/>
          <w:szCs w:val="28"/>
          <w:lang w:val="en-US"/>
        </w:rPr>
        <w:t>appointment</w:t>
      </w:r>
      <w:r>
        <w:rPr>
          <w:sz w:val="28"/>
          <w:szCs w:val="28"/>
          <w:lang w:val="en-US"/>
        </w:rPr>
        <w:t xml:space="preserve"> for those who have contributed to FIMEM for years.</w:t>
      </w:r>
    </w:p>
    <w:p>
      <w:pPr>
        <w:pStyle w:val="style157"/>
        <w:spacing w:lineRule="auto" w:line="276"/>
        <w:jc w:val="both"/>
        <w:rPr>
          <w:sz w:val="28"/>
          <w:szCs w:val="28"/>
        </w:rPr>
      </w:pPr>
    </w:p>
    <w:p>
      <w:pPr>
        <w:pStyle w:val="style157"/>
        <w:spacing w:lineRule="auto" w:line="276"/>
        <w:jc w:val="both"/>
        <w:rPr>
          <w:sz w:val="28"/>
          <w:szCs w:val="28"/>
          <w:lang w:val="en-US"/>
        </w:rPr>
      </w:pPr>
      <w:r>
        <w:rPr>
          <w:sz w:val="28"/>
          <w:szCs w:val="28"/>
          <w:lang w:val="en-US"/>
        </w:rPr>
        <w:t xml:space="preserve">We said goodbye past twelve, eating with the left hand and without wanting to chew very shamelessly, but with the affection that </w:t>
      </w:r>
      <w:r>
        <w:rPr>
          <w:sz w:val="28"/>
          <w:szCs w:val="28"/>
          <w:lang w:val="en-US"/>
        </w:rPr>
        <w:t>contact</w:t>
      </w:r>
      <w:r>
        <w:rPr>
          <w:sz w:val="28"/>
          <w:szCs w:val="28"/>
          <w:lang w:val="en-US"/>
        </w:rPr>
        <w:t xml:space="preserve"> gives, even if it is virtual and with the satisfaction of duty accomplished.</w:t>
      </w:r>
    </w:p>
    <w:p>
      <w:pPr>
        <w:pStyle w:val="style157"/>
        <w:spacing w:lineRule="auto" w:line="276"/>
        <w:jc w:val="both"/>
        <w:rPr>
          <w:sz w:val="28"/>
          <w:szCs w:val="28"/>
        </w:rPr>
      </w:pPr>
    </w:p>
    <w:p>
      <w:pPr>
        <w:pStyle w:val="style157"/>
        <w:spacing w:lineRule="auto" w:line="276"/>
        <w:jc w:val="both"/>
        <w:rPr>
          <w:sz w:val="28"/>
          <w:szCs w:val="28"/>
          <w:lang w:val="en-US"/>
        </w:rPr>
      </w:pPr>
      <w:r>
        <w:rPr>
          <w:sz w:val="28"/>
          <w:szCs w:val="28"/>
          <w:lang w:val="en-US"/>
        </w:rPr>
        <w:t>Juan and Pilar MCEP</w:t>
      </w:r>
    </w:p>
    <w:p>
      <w:pPr>
        <w:pStyle w:val="style157"/>
        <w:spacing w:lineRule="auto" w:line="276"/>
        <w:jc w:val="both"/>
        <w:rPr>
          <w:sz w:val="28"/>
          <w:szCs w:val="28"/>
        </w:rPr>
      </w:pP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ourier New">
    <w:altName w:val="Courier New"/>
    <w:panose1 w:val="02070309020000020404"/>
    <w:charset w:val="00"/>
    <w:family w:val="modern"/>
    <w:pitch w:val="fixed"/>
    <w:sig w:usb0="E0002EFF" w:usb1="C0007843"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doNotDisplayPageBoundarie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252"/>
        <w:tab w:val="right" w:leader="none" w:pos="8504"/>
      </w:tabs>
      <w:spacing w:after="0" w:lineRule="auto" w:line="240"/>
    </w:pPr>
    <w:rPr/>
  </w:style>
  <w:style w:type="character" w:customStyle="1" w:styleId="style4097">
    <w:name w:val="Intestazione Carattere"/>
    <w:basedOn w:val="style65"/>
    <w:next w:val="style4097"/>
    <w:link w:val="style31"/>
    <w:uiPriority w:val="99"/>
  </w:style>
  <w:style w:type="paragraph" w:styleId="style32">
    <w:name w:val="footer"/>
    <w:basedOn w:val="style0"/>
    <w:next w:val="style32"/>
    <w:link w:val="style4098"/>
    <w:uiPriority w:val="99"/>
    <w:pPr>
      <w:tabs>
        <w:tab w:val="center" w:leader="none" w:pos="4252"/>
        <w:tab w:val="right" w:leader="none" w:pos="8504"/>
      </w:tabs>
      <w:spacing w:after="0" w:lineRule="auto" w:line="240"/>
    </w:pPr>
    <w:rPr/>
  </w:style>
  <w:style w:type="character" w:customStyle="1" w:styleId="style4098">
    <w:name w:val="Piè di pagina Carattere"/>
    <w:basedOn w:val="style65"/>
    <w:next w:val="style4098"/>
    <w:link w:val="style32"/>
    <w:uiPriority w:val="99"/>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4FB4-F46D-4492-B42A-326DF1F2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Words>1831</Words>
  <Pages>1</Pages>
  <Characters>8888</Characters>
  <Application>WPS Office</Application>
  <DocSecurity>0</DocSecurity>
  <Paragraphs>72</Paragraphs>
  <ScaleCrop>false</ScaleCrop>
  <Company>www.intercambiosvirtuales.org</Company>
  <LinksUpToDate>false</LinksUpToDate>
  <CharactersWithSpaces>10672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2020-08-18T15:36:47Z</dcterms:created>
  <dc:creator>www.intercambiosvirtuales.org</dc:creator>
  <lastModifiedBy>Redmi Note 8 Pro</lastModifiedBy>
  <dcterms:modified xsi:type="dcterms:W3CDTF">2020-08-19T06:40:18Z</dcterms:modified>
  <revision>9</revision>
</coreProperties>
</file>

<file path=docProps/custom.xml><?xml version="1.0" encoding="utf-8"?>
<Properties xmlns="http://schemas.openxmlformats.org/officeDocument/2006/custom-properties" xmlns:vt="http://schemas.openxmlformats.org/officeDocument/2006/docPropsVTypes"/>
</file>