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BDF" w:rsidRDefault="00850BDF" w:rsidP="00850BDF">
      <w:bookmarkStart w:id="0" w:name="_GoBack"/>
      <w:bookmarkEnd w:id="0"/>
      <w:r>
        <w:rPr>
          <w:noProof/>
          <w:lang w:eastAsia="fr-CA"/>
        </w:rPr>
        <w:drawing>
          <wp:inline distT="0" distB="0" distL="0" distR="0" wp14:anchorId="2CE81978" wp14:editId="5F25D8D3">
            <wp:extent cx="5486400" cy="1831932"/>
            <wp:effectExtent l="0" t="0" r="0" b="0"/>
            <wp:docPr id="2" name="Image 2" descr="C:\Users\Mariel\AppData\Local\Microsoft\Windows\Temporary Internet Files\Content.Outlook\CF9YJ1SZ\new logo 5 PNG b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l\AppData\Local\Microsoft\Windows\Temporary Internet Files\Content.Outlook\CF9YJ1SZ\new logo 5 PNG bi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3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830" w:rsidRPr="00707298" w:rsidRDefault="00C23830" w:rsidP="00850B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0" w:lineRule="atLeast"/>
        <w:rPr>
          <w:rFonts w:ascii="Verdana Bold" w:eastAsia="Verdana Bold" w:hAnsi="Verdana Bold" w:cs="Verdana Bold"/>
          <w:color w:val="222222"/>
          <w:sz w:val="28"/>
          <w:szCs w:val="28"/>
          <w:u w:color="222222"/>
          <w:bdr w:val="nil"/>
          <w:lang w:val="fr-FR"/>
        </w:rPr>
      </w:pPr>
      <w:r w:rsidRPr="00707298">
        <w:rPr>
          <w:rFonts w:ascii="Verdana Bold" w:eastAsia="Arial Unicode MS" w:hAnsi="Arial Unicode MS" w:cs="Arial Unicode MS"/>
          <w:b/>
          <w:color w:val="000000"/>
          <w:sz w:val="28"/>
          <w:szCs w:val="28"/>
          <w:u w:color="000000"/>
          <w:bdr w:val="nil"/>
          <w:lang w:val="fr-FR" w:eastAsia="fr-FR"/>
        </w:rPr>
        <w:t>Appel de candidatures au Conseil d</w:t>
      </w:r>
      <w:r w:rsidRPr="00707298">
        <w:rPr>
          <w:rFonts w:ascii="Verdana Bold" w:eastAsia="Arial Unicode MS" w:hAnsi="Arial Unicode MS" w:cs="Arial Unicode MS"/>
          <w:b/>
          <w:color w:val="000000"/>
          <w:sz w:val="28"/>
          <w:szCs w:val="28"/>
          <w:u w:color="000000"/>
          <w:bdr w:val="nil"/>
          <w:lang w:val="fr-FR" w:eastAsia="fr-FR"/>
        </w:rPr>
        <w:t>’</w:t>
      </w:r>
      <w:r w:rsidRPr="00707298">
        <w:rPr>
          <w:rFonts w:ascii="Verdana Bold" w:eastAsia="Arial Unicode MS" w:hAnsi="Arial Unicode MS" w:cs="Arial Unicode MS"/>
          <w:b/>
          <w:color w:val="000000"/>
          <w:sz w:val="28"/>
          <w:szCs w:val="28"/>
          <w:u w:color="000000"/>
          <w:bdr w:val="nil"/>
          <w:lang w:val="fr-FR" w:eastAsia="fr-FR"/>
        </w:rPr>
        <w:t>administration/Call for nominations for Board of directors /</w:t>
      </w:r>
      <w:r w:rsidRPr="00707298">
        <w:rPr>
          <w:rFonts w:ascii="Times New Roman" w:eastAsia="Arial Unicode MS" w:hAnsi="Times New Roman" w:cs="Times New Roman"/>
          <w:sz w:val="28"/>
          <w:szCs w:val="28"/>
          <w:bdr w:val="nil"/>
          <w:lang w:val="fr-FR"/>
        </w:rPr>
        <w:t xml:space="preserve"> </w:t>
      </w:r>
      <w:r w:rsidRPr="00707298">
        <w:rPr>
          <w:rFonts w:ascii="Verdana Bold" w:eastAsia="Arial Unicode MS" w:hAnsi="Arial Unicode MS" w:cs="Arial Unicode MS"/>
          <w:b/>
          <w:color w:val="000000"/>
          <w:sz w:val="28"/>
          <w:szCs w:val="28"/>
          <w:u w:color="000000"/>
          <w:bdr w:val="nil"/>
          <w:lang w:val="fr-FR" w:eastAsia="fr-FR"/>
        </w:rPr>
        <w:t>Convocatoria de candidaturas para el Consejo de Administraci</w:t>
      </w:r>
      <w:r w:rsidRPr="00707298">
        <w:rPr>
          <w:rFonts w:ascii="Verdana Bold" w:eastAsia="Arial Unicode MS" w:hAnsi="Arial Unicode MS" w:cs="Arial Unicode MS"/>
          <w:b/>
          <w:color w:val="000000"/>
          <w:sz w:val="28"/>
          <w:szCs w:val="28"/>
          <w:u w:color="000000"/>
          <w:bdr w:val="nil"/>
          <w:lang w:val="fr-FR" w:eastAsia="fr-FR"/>
        </w:rPr>
        <w:t>ó</w:t>
      </w:r>
      <w:r w:rsidRPr="00707298">
        <w:rPr>
          <w:rFonts w:ascii="Verdana Bold" w:eastAsia="Arial Unicode MS" w:hAnsi="Arial Unicode MS" w:cs="Arial Unicode MS"/>
          <w:b/>
          <w:color w:val="000000"/>
          <w:sz w:val="28"/>
          <w:szCs w:val="28"/>
          <w:u w:color="000000"/>
          <w:bdr w:val="nil"/>
          <w:lang w:val="fr-FR" w:eastAsia="fr-FR"/>
        </w:rPr>
        <w:t>n</w:t>
      </w:r>
    </w:p>
    <w:p w:rsidR="00C23830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14"/>
        </w:tabs>
        <w:spacing w:after="0" w:line="270" w:lineRule="atLeast"/>
        <w:rPr>
          <w:rFonts w:ascii="Times New Roman" w:eastAsia="Arial Unicode MS" w:hAnsi="Arial Unicode MS" w:cs="Arial Unicode MS"/>
          <w:color w:val="000000"/>
          <w:sz w:val="28"/>
          <w:szCs w:val="28"/>
          <w:u w:color="000000"/>
          <w:bdr w:val="nil"/>
          <w:lang w:val="fr-FR" w:eastAsia="fr-FR"/>
        </w:rPr>
      </w:pPr>
    </w:p>
    <w:p w:rsidR="00707298" w:rsidRPr="003B2A6F" w:rsidRDefault="00C23830" w:rsidP="003B2A6F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2"/>
        </w:tabs>
        <w:spacing w:after="0" w:line="360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3B2A6F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Pour se familiariser avec l’ampleur du travail  à réaliser comme administrateur d’un CA, nous invitons les futurs candidats à participer à l’une ou à plusieurs de ses rencontres virtuelles (Skype) et pourquoi pas aux 3 jours consacrés à la préparation finale de l’AG qui auront lieu du 17 au 19 juillet 2020 directement à Québec, juste avant l’ouverture officielle de la Ridef 2020 // </w:t>
      </w:r>
    </w:p>
    <w:p w:rsidR="00707298" w:rsidRDefault="00707298" w:rsidP="00C238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2"/>
        </w:tabs>
        <w:spacing w:after="0" w:line="360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</w:p>
    <w:p w:rsidR="00707298" w:rsidRPr="003B2A6F" w:rsidRDefault="00C23830" w:rsidP="003B2A6F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2"/>
        </w:tabs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bdr w:val="nil"/>
          <w:lang w:val="en-US"/>
        </w:rPr>
      </w:pPr>
      <w:r w:rsidRPr="003B2A6F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To become familiar with the extent of the work to be done as a director of a board, we invite future candidates to participate in one or more of its virtual meetings (Skype) and why not in the 3 days devoted to the final preparation of the GA that will t</w:t>
      </w:r>
      <w:r w:rsidR="00850BDF" w:rsidRPr="003B2A6F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ake place from 17 to 19 July 2020,</w:t>
      </w:r>
      <w:r w:rsidRPr="003B2A6F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directly in Quebec, just before the official opening of Ridef 2020// //</w:t>
      </w:r>
      <w:r w:rsidRPr="003B2A6F">
        <w:rPr>
          <w:rFonts w:ascii="Times New Roman" w:eastAsia="Arial Unicode MS" w:hAnsi="Times New Roman" w:cs="Times New Roman"/>
          <w:sz w:val="28"/>
          <w:szCs w:val="28"/>
          <w:bdr w:val="nil"/>
          <w:lang w:val="en-US"/>
        </w:rPr>
        <w:t xml:space="preserve"> </w:t>
      </w:r>
    </w:p>
    <w:p w:rsidR="00707298" w:rsidRDefault="00707298" w:rsidP="00C238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2"/>
        </w:tabs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bdr w:val="nil"/>
          <w:lang w:val="en-US"/>
        </w:rPr>
      </w:pPr>
    </w:p>
    <w:p w:rsidR="00C23830" w:rsidRPr="003B2A6F" w:rsidRDefault="00C23830" w:rsidP="003B2A6F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2"/>
        </w:tabs>
        <w:spacing w:after="0" w:line="360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3B2A6F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Para familiarizarse con el alcance del trabajo a realizar como director de un consejo, invitamos a los futuros candidatos a participar en una o más de sus reuniones virtuales (Skype) y por qué no en los 3 días dedicados a la preparación final de la AG que tendrá lugar del 17 al 19 </w:t>
      </w:r>
      <w:r w:rsidR="00850BDF" w:rsidRPr="003B2A6F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de julio de 2020,</w:t>
      </w:r>
      <w:r w:rsidRPr="003B2A6F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 directamente en </w:t>
      </w:r>
      <w:r w:rsidR="00850BDF" w:rsidRPr="003B2A6F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Québec</w:t>
      </w:r>
      <w:r w:rsidRPr="003B2A6F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, justo antes de la apertura ofic</w:t>
      </w:r>
      <w:r w:rsidR="00850BDF" w:rsidRPr="003B2A6F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ial de Ridef 2020</w:t>
      </w:r>
      <w:r w:rsidRPr="003B2A6F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. </w:t>
      </w:r>
    </w:p>
    <w:p w:rsidR="00707298" w:rsidRDefault="00C23830" w:rsidP="003B2A6F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0" w:lineRule="atLeast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3B2A6F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Si vous êtes élus, la première rencontre du nouveau CA aura lieu du 29 juillet (immédiatement après la Ridef) au 1e  août 2020 (fin à 12h). </w:t>
      </w:r>
      <w:r w:rsidR="00B5225E" w:rsidRPr="003B2A6F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Votre pré</w:t>
      </w:r>
      <w:r w:rsidR="00C63FFD" w:rsidRPr="003B2A6F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sence est obligatoire</w:t>
      </w:r>
    </w:p>
    <w:p w:rsidR="003B2A6F" w:rsidRPr="003B2A6F" w:rsidRDefault="003B2A6F" w:rsidP="003B2A6F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spacing w:line="270" w:lineRule="atLeast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</w:p>
    <w:p w:rsidR="003B2A6F" w:rsidRDefault="00C23830" w:rsidP="003B2A6F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0" w:lineRule="atLeast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3B2A6F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If elected, the first meeting of the new Board will take place from 29 July (immediately after the Ridef) to  August1st 2020 (end at 12 noon). </w:t>
      </w:r>
      <w:r w:rsidR="008F64DE" w:rsidRPr="003B2A6F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Your presence is mandatory </w:t>
      </w:r>
      <w:r w:rsidR="003B2A6F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/</w:t>
      </w:r>
    </w:p>
    <w:p w:rsidR="003B2A6F" w:rsidRPr="003B2A6F" w:rsidRDefault="003B2A6F" w:rsidP="003B2A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0" w:lineRule="atLeast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</w:p>
    <w:p w:rsidR="00C23830" w:rsidRPr="003B2A6F" w:rsidRDefault="00C23830" w:rsidP="003B2A6F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0" w:lineRule="atLeast"/>
        <w:rPr>
          <w:rFonts w:ascii="Verdana" w:eastAsia="Arial Unicode MS" w:hAnsi="Arial Unicode MS" w:cs="Arial Unicode MS"/>
          <w:sz w:val="28"/>
          <w:szCs w:val="28"/>
          <w:u w:color="000000"/>
          <w:bdr w:val="nil"/>
          <w:lang w:val="fr-FR" w:eastAsia="fr-FR"/>
        </w:rPr>
      </w:pPr>
      <w:r w:rsidRPr="003B2A6F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Si es elegido, la primera reunión de la nueva Junta se celebrará del 29 de julio (inmediatamente después del Ridef) al 1e  de agosto de 2020 (finaliza a las 12.00 horas). </w:t>
      </w:r>
      <w:r w:rsidR="008F64DE" w:rsidRPr="003B2A6F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Su presencia es obligatoria</w:t>
      </w:r>
    </w:p>
    <w:p w:rsidR="00707298" w:rsidRPr="00707298" w:rsidRDefault="00707298" w:rsidP="007072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2"/>
        </w:tabs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</w:p>
    <w:p w:rsidR="003B2A6F" w:rsidRDefault="003B2A6F" w:rsidP="003B2A6F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 Bold" w:eastAsia="Arial Unicode MS" w:hAnsi="Arial Unicode MS" w:cs="Arial Unicode MS"/>
          <w:b/>
          <w:color w:val="000000"/>
          <w:sz w:val="28"/>
          <w:szCs w:val="28"/>
          <w:u w:color="1F497D"/>
          <w:bdr w:val="nil"/>
          <w:lang w:val="it-IT" w:eastAsia="fr-FR"/>
        </w:rPr>
      </w:pPr>
      <w:r w:rsidRPr="003B2A6F">
        <w:rPr>
          <w:rFonts w:ascii="Times New Roman Bold" w:eastAsia="Arial Unicode MS" w:hAnsi="Arial Unicode MS" w:cs="Arial Unicode MS"/>
          <w:b/>
          <w:color w:val="000000"/>
          <w:sz w:val="28"/>
          <w:szCs w:val="28"/>
          <w:u w:color="1F497D"/>
          <w:bdr w:val="nil"/>
          <w:lang w:val="it-IT" w:eastAsia="fr-FR"/>
        </w:rPr>
        <w:t>Comp</w:t>
      </w:r>
      <w:r w:rsidRPr="003B2A6F">
        <w:rPr>
          <w:rFonts w:ascii="Times New Roman Bold" w:eastAsia="Arial Unicode MS" w:hAnsi="Arial Unicode MS" w:cs="Arial Unicode MS"/>
          <w:b/>
          <w:color w:val="000000"/>
          <w:sz w:val="28"/>
          <w:szCs w:val="28"/>
          <w:u w:color="1F497D"/>
          <w:bdr w:val="nil"/>
          <w:lang w:val="it-IT" w:eastAsia="fr-FR"/>
        </w:rPr>
        <w:t>é</w:t>
      </w:r>
      <w:r w:rsidRPr="003B2A6F">
        <w:rPr>
          <w:rFonts w:ascii="Times New Roman Bold" w:eastAsia="Arial Unicode MS" w:hAnsi="Arial Unicode MS" w:cs="Arial Unicode MS"/>
          <w:b/>
          <w:color w:val="000000"/>
          <w:sz w:val="28"/>
          <w:szCs w:val="28"/>
          <w:u w:color="1F497D"/>
          <w:bdr w:val="nil"/>
          <w:lang w:val="it-IT" w:eastAsia="fr-FR"/>
        </w:rPr>
        <w:t>tences recherch</w:t>
      </w:r>
      <w:r w:rsidRPr="003B2A6F">
        <w:rPr>
          <w:rFonts w:ascii="Times New Roman Bold" w:eastAsia="Arial Unicode MS" w:hAnsi="Arial Unicode MS" w:cs="Arial Unicode MS"/>
          <w:b/>
          <w:color w:val="000000"/>
          <w:sz w:val="28"/>
          <w:szCs w:val="28"/>
          <w:u w:color="1F497D"/>
          <w:bdr w:val="nil"/>
          <w:lang w:val="it-IT" w:eastAsia="fr-FR"/>
        </w:rPr>
        <w:t>é</w:t>
      </w:r>
      <w:r w:rsidRPr="003B2A6F">
        <w:rPr>
          <w:rFonts w:ascii="Times New Roman Bold" w:eastAsia="Arial Unicode MS" w:hAnsi="Arial Unicode MS" w:cs="Arial Unicode MS"/>
          <w:b/>
          <w:color w:val="000000"/>
          <w:sz w:val="28"/>
          <w:szCs w:val="28"/>
          <w:u w:color="1F497D"/>
          <w:bdr w:val="nil"/>
          <w:lang w:val="it-IT" w:eastAsia="fr-FR"/>
        </w:rPr>
        <w:t xml:space="preserve">es //Required skills // Habilidades requeridas </w:t>
      </w:r>
    </w:p>
    <w:p w:rsidR="003B2A6F" w:rsidRPr="003B2A6F" w:rsidRDefault="003B2A6F" w:rsidP="003B2A6F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outlineLvl w:val="0"/>
        <w:rPr>
          <w:rFonts w:ascii="Times New Roman Bold" w:eastAsia="Arial Unicode MS" w:hAnsi="Arial Unicode MS" w:cs="Arial Unicode MS"/>
          <w:b/>
          <w:color w:val="000000"/>
          <w:sz w:val="28"/>
          <w:szCs w:val="28"/>
          <w:u w:color="1F497D"/>
          <w:bdr w:val="nil"/>
          <w:lang w:val="it-IT" w:eastAsia="fr-FR"/>
        </w:rPr>
      </w:pPr>
    </w:p>
    <w:p w:rsidR="00C23830" w:rsidRPr="00707298" w:rsidRDefault="00C23830" w:rsidP="00C23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Être motivé à travailler au développement continu de la FIMEM et à en optimaliser son fonctionnement// The motivation to contribute to the development of FIMEM going forward and to strive for its optimal functionality// Estar motivado/a para trabajar en el desarrollo continuo de la FIMEN y para optimizar su funcionamiento.</w:t>
      </w:r>
    </w:p>
    <w:p w:rsidR="008F64DE" w:rsidRDefault="00C23830" w:rsidP="003B2A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Maitriser à l’écrit et à l’oral une des trois langues officielles. Se débrouiller dans une autre langue officielle est une aide précieuse// Written and oral proficiency in one of the three official languages. Getting by in another official language is a precious help // Competencia escrita y oral en uno de los tres idiomas oficiales. El éxito en otro idioma oficial es una ayuda preciosa.</w:t>
      </w:r>
    </w:p>
    <w:p w:rsidR="003B2A6F" w:rsidRPr="003B2A6F" w:rsidRDefault="003B2A6F" w:rsidP="003B2A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</w:p>
    <w:p w:rsidR="00C23830" w:rsidRPr="00707298" w:rsidRDefault="00C23830" w:rsidP="003B2A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Avoir accès à une bonne connexion Internet//Having  good access to the internet// Tener acceso a una buena conexión a internet.</w:t>
      </w:r>
    </w:p>
    <w:p w:rsidR="00C23830" w:rsidRPr="00707298" w:rsidRDefault="00C23830" w:rsidP="003B2A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92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</w:p>
    <w:p w:rsidR="00C23830" w:rsidRPr="00707298" w:rsidRDefault="00C23830" w:rsidP="00C23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2"/>
        </w:tabs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Maitriser les principaux logiciels qui permetten</w:t>
      </w:r>
      <w:r w:rsidR="008F64DE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t une collaboration efficace et</w:t>
      </w: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 à distance (Skype en particulier) // Have aworking knowledge of the principal programware to ensure excellent collaboration, as well as being in possession of a Skype account// Dominar los principales softwares que permiten la colaboración y saber funcionar con Skype.</w:t>
      </w:r>
    </w:p>
    <w:p w:rsidR="00C23830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2"/>
        </w:tabs>
        <w:spacing w:after="0" w:line="240" w:lineRule="auto"/>
        <w:ind w:left="720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</w:p>
    <w:p w:rsidR="00C23830" w:rsidRPr="00707298" w:rsidRDefault="00C23830" w:rsidP="00C23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Être méthodique et rigoureux pour le classement, la catégorisation de différents documents// To be organized and rigorous in the classification and categorization of the documents // Ser metódico y riguroso para la clasificación, la categorización de diferentes documentos.</w:t>
      </w:r>
    </w:p>
    <w:p w:rsidR="00C23830" w:rsidRPr="00707298" w:rsidRDefault="00C23830" w:rsidP="00C23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Avoir participé à au moins une</w:t>
      </w:r>
      <w:r w:rsidR="00B5225E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 </w:t>
      </w: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 Ridef// As well as having taken part in at least one </w:t>
      </w:r>
      <w:r w:rsidR="00E17EE9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 or two </w:t>
      </w: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RIDEF// Haber participado en al menos un </w:t>
      </w:r>
      <w:r w:rsidR="00E17EE9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o dos </w:t>
      </w: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Ridef </w:t>
      </w:r>
    </w:p>
    <w:p w:rsidR="00C23830" w:rsidRPr="00707298" w:rsidRDefault="00C23830" w:rsidP="00CB1A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Avoir coordonné, administré ou présidé </w:t>
      </w:r>
      <w:r w:rsidR="00B5225E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 </w:t>
      </w: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un ou des  groupes de travail </w:t>
      </w:r>
      <w:r w:rsidR="00CB1AA3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(commissions)</w:t>
      </w: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 sur une période d’</w:t>
      </w:r>
      <w:r w:rsidR="00CB1AA3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au </w:t>
      </w: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moins un  an// Have coordinated, administered or chaired one or more working groups </w:t>
      </w:r>
      <w:r w:rsidR="00CB1AA3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(commissions) </w:t>
      </w: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over a period of at least one year// Haber coordinado, administrado o presidido uno o más grupos de trabajo </w:t>
      </w:r>
      <w:r w:rsidR="00CB1AA3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(comisiones) </w:t>
      </w: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durante un período mínimo de un año.</w:t>
      </w:r>
    </w:p>
    <w:p w:rsidR="00C23830" w:rsidRPr="00707298" w:rsidRDefault="00C23830" w:rsidP="00C23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Pouvoir offrir ou organiser un hébergement sans frais aux membres du CA lors de la rencontre annuelle// To be able to offer or organize accommodation free of charge to the members of the Board during the annual meeting// Poder ofrecer u organizar alojamiento gratuito a los miembros de la Junta Directiva durante la reunión anual</w:t>
      </w:r>
    </w:p>
    <w:p w:rsidR="00C23830" w:rsidRPr="00707298" w:rsidRDefault="00C23830" w:rsidP="00C23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Être disponible pour participer aux rencontres annuelles, mensuelles et aux Ridefs// Be available to participate in annual, monthly meetings and Ridefs // Estar disponible para participar en reuniones anuales, mensuales y Ridefs.</w:t>
      </w:r>
    </w:p>
    <w:p w:rsidR="00C23830" w:rsidRPr="00707298" w:rsidRDefault="00C23830" w:rsidP="00C2383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Rencontre annuelle de ± 7 jours// An annual meeting of approximately 7 days// Un encuentro anual de más o menos 7 días.</w:t>
      </w:r>
    </w:p>
    <w:p w:rsidR="00C23830" w:rsidRPr="00707298" w:rsidRDefault="00C23830" w:rsidP="00C2383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Rencontre du CA 3 jours avant (ancien CA) et 3 jours après chaque Ridef  (nouveau CA)//A meeting of 3 days with the former Central Committe before each RIDEF and one meeting of 3 days with the new Committe after each RIDEF/</w:t>
      </w:r>
      <w:r w:rsidR="00E42278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/</w:t>
      </w: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Encuentro de CA 3 días antes (antiguo CA) y 3 días después de cada RIDEF (nuevo CA)</w:t>
      </w:r>
    </w:p>
    <w:p w:rsidR="00C23830" w:rsidRPr="00707298" w:rsidRDefault="00C23830" w:rsidP="00C2383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Rencontres mensuelles par Skype// Monthly Skype meetings// Reuniones mensuales de Skype</w:t>
      </w:r>
    </w:p>
    <w:p w:rsidR="00C23830" w:rsidRDefault="00C23830" w:rsidP="00C2383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Un minimum de 8 heures hebdomadaires consacrées aux mandats dont le membre à la responsabilité. Quelques exemples: répondre aux courriels dans les 3 jours, donner son avis pour une décision à distance dans les 7 jours, prendre des initiatives, proposer des  projets, faire les suivis de dossiers, visiter le site FIMEM ou RIDEF chaque semaine et accomplir toute autre tâche qui lui est confiée // Approximately 8 hours of work weekly for RRT, for missions the member is responsible for.  Some examples: answer mails within 3 days, give an opinion in 7 days for decisions  to be taken at a distance, propose projects, follow up the documents, visit the site of the FIMEM and  the RIDEF every week and accomplish all the warrants requested// Más o menos 8 horas semanales consagradas al RRT, los mandatos los cuales el miembro es responsable (algunos ejemplos: responder a emails dentro de los tres días, dar tu opinión sobre una decisión dentro de los siete días, tomar iniciativas, proponer los pri-meros lanzamientos/ideas, hacer los seguimientos de los documentos, visitar la página de la FIMEN o RIDEF cada semana y realizar cualesquiera otras funciones que le hayan sido confiadas</w:t>
      </w:r>
    </w:p>
    <w:p w:rsidR="003B2A6F" w:rsidRDefault="003B2A6F" w:rsidP="003B2A6F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</w:p>
    <w:p w:rsidR="003B2A6F" w:rsidRPr="00707298" w:rsidRDefault="003B2A6F" w:rsidP="003B2A6F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</w:p>
    <w:p w:rsidR="003B2A6F" w:rsidRPr="003B2A6F" w:rsidRDefault="00C23830" w:rsidP="00C238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160" w:line="259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3B2A6F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Les travaux effectués pour son Mouvement, pour les associations locales ou pour la préparation d’une Ridef se font en sus des tâche</w:t>
      </w:r>
      <w:r w:rsidR="003B2A6F" w:rsidRPr="003B2A6F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s spécifiques relevant d’un CA</w:t>
      </w:r>
    </w:p>
    <w:p w:rsidR="003B2A6F" w:rsidRPr="003B2A6F" w:rsidRDefault="00C23830" w:rsidP="00C238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160" w:line="259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3B2A6F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Work and time for your national movement, for the local associations or the preparation of a RIDEF are not included in the tasks on the Central Committee and have t</w:t>
      </w:r>
      <w:r w:rsidR="003B2A6F" w:rsidRPr="003B2A6F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o be done in addition to these</w:t>
      </w:r>
    </w:p>
    <w:p w:rsidR="00C23830" w:rsidRPr="003B2A6F" w:rsidRDefault="00C23830" w:rsidP="00C238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160" w:line="259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3B2A6F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El trabajo realizado para su movimiento, para las asociaciones locales o para la preparación de una RIDEF se realiza bajo las tareas que conciernen al CA.</w:t>
      </w:r>
    </w:p>
    <w:p w:rsidR="003B2A6F" w:rsidRDefault="003B2A6F">
      <w:pPr>
        <w:rPr>
          <w:rFonts w:ascii="Times New Roman Bold" w:eastAsia="Arial Unicode MS" w:hAnsi="Arial Unicode MS" w:cs="Arial Unicode MS"/>
          <w:b/>
          <w:color w:val="000000"/>
          <w:sz w:val="28"/>
          <w:szCs w:val="28"/>
          <w:u w:color="1F497D"/>
          <w:bdr w:val="nil"/>
          <w:lang w:val="it-IT" w:eastAsia="fr-FR"/>
        </w:rPr>
      </w:pPr>
      <w:r>
        <w:rPr>
          <w:rFonts w:ascii="Times New Roman Bold" w:eastAsia="Arial Unicode MS" w:hAnsi="Arial Unicode MS" w:cs="Arial Unicode MS"/>
          <w:b/>
          <w:color w:val="000000"/>
          <w:sz w:val="28"/>
          <w:szCs w:val="28"/>
          <w:u w:color="1F497D"/>
          <w:bdr w:val="nil"/>
          <w:lang w:val="it-IT" w:eastAsia="fr-FR"/>
        </w:rPr>
        <w:br w:type="page"/>
      </w:r>
    </w:p>
    <w:p w:rsidR="00C23830" w:rsidRPr="003B2A6F" w:rsidRDefault="00FA368E" w:rsidP="003B2A6F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outlineLvl w:val="0"/>
        <w:rPr>
          <w:rFonts w:ascii="Times New Roman Bold" w:eastAsia="Arial Unicode MS" w:hAnsi="Arial Unicode MS" w:cs="Arial Unicode MS"/>
          <w:b/>
          <w:color w:val="000000"/>
          <w:sz w:val="28"/>
          <w:szCs w:val="28"/>
          <w:u w:color="1F497D"/>
          <w:bdr w:val="nil"/>
          <w:lang w:val="it-IT" w:eastAsia="fr-FR"/>
        </w:rPr>
      </w:pPr>
      <w:r w:rsidRPr="003B2A6F">
        <w:rPr>
          <w:rFonts w:ascii="Times New Roman Bold" w:eastAsia="Arial Unicode MS" w:hAnsi="Arial Unicode MS" w:cs="Arial Unicode MS"/>
          <w:b/>
          <w:color w:val="000000"/>
          <w:sz w:val="28"/>
          <w:szCs w:val="28"/>
          <w:u w:color="1F497D"/>
          <w:bdr w:val="nil"/>
          <w:lang w:val="it-IT" w:eastAsia="fr-FR"/>
        </w:rPr>
        <w:t>Formulaire / Form / Formulario</w:t>
      </w:r>
    </w:p>
    <w:p w:rsidR="00C23830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0" w:lineRule="atLeast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Le mouvement pédagogique/</w:t>
      </w:r>
      <w:r w:rsidR="00E17EE9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/</w:t>
      </w: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the pedagogical movement/</w:t>
      </w:r>
      <w:r w:rsidR="00E42278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/</w:t>
      </w: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el movimiento pedagogico</w:t>
      </w:r>
    </w:p>
    <w:p w:rsidR="00C23830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outlineLvl w:val="0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(nom du mouvement/name of the movement)/nombre del movimiento</w:t>
      </w:r>
    </w:p>
    <w:p w:rsidR="00C23830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0" w:lineRule="atLeast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#…………………………………………………………………………………………………………………</w:t>
      </w:r>
    </w:p>
    <w:p w:rsidR="00C23830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0" w:lineRule="atLeast"/>
        <w:outlineLvl w:val="0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</w:p>
    <w:p w:rsidR="00C23830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0" w:lineRule="atLeast"/>
        <w:outlineLvl w:val="0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Propose/proposes/propone</w:t>
      </w:r>
    </w:p>
    <w:p w:rsidR="00C23830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Nom de </w:t>
      </w:r>
      <w:r w:rsidR="00E42278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la personne//name of the person//</w:t>
      </w: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appelido y nombre de la person</w:t>
      </w:r>
    </w:p>
    <w:p w:rsidR="00C23830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0" w:lineRule="atLeast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#………………………………………………………………………………………………….</w:t>
      </w:r>
    </w:p>
    <w:p w:rsidR="00C23830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0" w:lineRule="atLeast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 </w:t>
      </w:r>
    </w:p>
    <w:p w:rsidR="00C23830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0" w:lineRule="atLeast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Comme candidat/e au Conseil d’Administration (CA) pour la période 2020-2024/</w:t>
      </w:r>
      <w:r w:rsidR="00E17EE9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/</w:t>
      </w: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As a candidate for the Board of Directors (BD) during the period 2020-2024/</w:t>
      </w:r>
      <w:r w:rsidR="00E17EE9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/</w:t>
      </w: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Como candidato/a al Consejo de Administraciòn (CA) para el periodo 2020/2024</w:t>
      </w:r>
    </w:p>
    <w:p w:rsidR="006C47FC" w:rsidRPr="00707298" w:rsidRDefault="006C47FC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FF0000"/>
          <w:sz w:val="28"/>
          <w:szCs w:val="28"/>
          <w:u w:color="1F497D"/>
          <w:bdr w:val="nil"/>
          <w:lang w:val="fr-FR" w:eastAsia="fr-FR"/>
        </w:rPr>
      </w:pPr>
    </w:p>
    <w:p w:rsidR="008F64DE" w:rsidRPr="00707298" w:rsidRDefault="006C47FC" w:rsidP="00AD46E2">
      <w:pPr>
        <w:pStyle w:val="Corps"/>
        <w:pBdr>
          <w:bottom w:val="single" w:sz="12" w:space="1" w:color="auto"/>
        </w:pBdr>
        <w:spacing w:after="0" w:line="360" w:lineRule="atLeast"/>
        <w:rPr>
          <w:color w:val="FF0000"/>
          <w:sz w:val="28"/>
          <w:szCs w:val="28"/>
          <w:u w:color="1F497D"/>
          <w:bdr w:val="nil"/>
          <w:lang w:eastAsia="fr-FR"/>
        </w:rPr>
      </w:pPr>
      <w:r w:rsidRPr="00707298">
        <w:rPr>
          <w:color w:val="FF0000"/>
          <w:sz w:val="28"/>
          <w:szCs w:val="28"/>
          <w:u w:color="1F497D"/>
          <w:bdr w:val="nil"/>
          <w:lang w:eastAsia="fr-FR"/>
        </w:rPr>
        <w:t>NOUVEAU</w:t>
      </w:r>
      <w:r w:rsidR="00975066" w:rsidRPr="00707298">
        <w:rPr>
          <w:color w:val="FF0000"/>
          <w:sz w:val="28"/>
          <w:szCs w:val="28"/>
          <w:u w:color="1F497D"/>
          <w:bdr w:val="nil"/>
          <w:lang w:eastAsia="fr-FR"/>
        </w:rPr>
        <w:t>/NEW/NUEVO:</w:t>
      </w:r>
      <w:r w:rsidR="00AD46E2" w:rsidRPr="00707298">
        <w:rPr>
          <w:color w:val="FF0000"/>
          <w:sz w:val="28"/>
          <w:szCs w:val="28"/>
          <w:u w:color="1F497D"/>
          <w:bdr w:val="nil"/>
          <w:lang w:eastAsia="fr-FR"/>
        </w:rPr>
        <w:t xml:space="preserve"> </w:t>
      </w:r>
    </w:p>
    <w:p w:rsidR="00CB1AA3" w:rsidRPr="00707298" w:rsidRDefault="00AD46E2" w:rsidP="00CB1AA3">
      <w:pPr>
        <w:spacing w:after="0" w:line="270" w:lineRule="atLeast"/>
        <w:outlineLvl w:val="0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Cette personne </w:t>
      </w:r>
      <w:r w:rsidR="00CB1AA3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apportera une contribution significative au CA, plus particulièrement en fonction des critères suivants :</w:t>
      </w:r>
      <w:r w:rsidR="008F64DE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/</w:t>
      </w:r>
      <w:r w:rsidR="00E17EE9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/</w:t>
      </w:r>
      <w:r w:rsidR="00CB1AA3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This person will make a significant contribution to the Board of Directors, in particular according to the following criteria:/</w:t>
      </w:r>
      <w:r w:rsidR="00E17EE9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/</w:t>
      </w:r>
      <w:r w:rsidR="00CB1AA3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Esta persona hará una contribución significativa al Consejo de Administración, en particular de acuerdo con los siguientes criterios:</w:t>
      </w:r>
    </w:p>
    <w:p w:rsidR="00E17EE9" w:rsidRPr="00707298" w:rsidRDefault="00E17EE9" w:rsidP="008F64DE">
      <w:pPr>
        <w:pStyle w:val="Corps"/>
        <w:spacing w:after="0" w:line="360" w:lineRule="atLeast"/>
        <w:rPr>
          <w:sz w:val="28"/>
          <w:szCs w:val="28"/>
          <w:u w:color="1F497D"/>
          <w:bdr w:val="nil"/>
          <w:lang w:eastAsia="fr-FR"/>
        </w:rPr>
      </w:pPr>
    </w:p>
    <w:p w:rsidR="008F64DE" w:rsidRPr="00707298" w:rsidRDefault="008F64DE" w:rsidP="008F64DE">
      <w:pPr>
        <w:pStyle w:val="Corps"/>
        <w:spacing w:after="0" w:line="360" w:lineRule="atLeast"/>
        <w:rPr>
          <w:sz w:val="28"/>
          <w:szCs w:val="28"/>
          <w:u w:color="1F497D"/>
          <w:bdr w:val="nil"/>
          <w:lang w:eastAsia="fr-FR"/>
        </w:rPr>
      </w:pPr>
      <w:r w:rsidRPr="00707298">
        <w:rPr>
          <w:sz w:val="28"/>
          <w:szCs w:val="28"/>
          <w:u w:color="1F497D"/>
          <w:bdr w:val="nil"/>
          <w:lang w:eastAsia="fr-FR"/>
        </w:rPr>
        <w:t xml:space="preserve">Indiquer les numéros des critères </w:t>
      </w:r>
      <w:r w:rsidR="005F3910" w:rsidRPr="00707298">
        <w:rPr>
          <w:sz w:val="28"/>
          <w:szCs w:val="28"/>
          <w:u w:color="1F497D"/>
          <w:bdr w:val="nil"/>
          <w:lang w:eastAsia="fr-FR"/>
        </w:rPr>
        <w:t xml:space="preserve">proposés </w:t>
      </w:r>
      <w:r w:rsidR="00E17EE9" w:rsidRPr="00707298">
        <w:rPr>
          <w:sz w:val="28"/>
          <w:szCs w:val="28"/>
          <w:u w:color="1F497D"/>
          <w:bdr w:val="nil"/>
          <w:lang w:eastAsia="fr-FR"/>
        </w:rPr>
        <w:t>qui s’appliquent pour cette personne.</w:t>
      </w:r>
      <w:r w:rsidRPr="00707298">
        <w:rPr>
          <w:sz w:val="28"/>
          <w:szCs w:val="28"/>
          <w:u w:color="1F497D"/>
          <w:bdr w:val="nil"/>
          <w:lang w:eastAsia="fr-FR"/>
        </w:rPr>
        <w:t>/</w:t>
      </w:r>
      <w:r w:rsidR="00E17EE9" w:rsidRPr="00707298">
        <w:rPr>
          <w:sz w:val="28"/>
          <w:szCs w:val="28"/>
          <w:u w:color="1F497D"/>
          <w:bdr w:val="nil"/>
          <w:lang w:eastAsia="fr-FR"/>
        </w:rPr>
        <w:t xml:space="preserve">/Indicate the numbers of the </w:t>
      </w:r>
      <w:r w:rsidR="005F3910" w:rsidRPr="00707298">
        <w:rPr>
          <w:sz w:val="28"/>
          <w:szCs w:val="28"/>
          <w:u w:color="1F497D"/>
          <w:bdr w:val="nil"/>
          <w:lang w:eastAsia="fr-FR"/>
        </w:rPr>
        <w:t xml:space="preserve">proposed </w:t>
      </w:r>
      <w:r w:rsidR="00E17EE9" w:rsidRPr="00707298">
        <w:rPr>
          <w:sz w:val="28"/>
          <w:szCs w:val="28"/>
          <w:u w:color="1F497D"/>
          <w:bdr w:val="nil"/>
          <w:lang w:eastAsia="fr-FR"/>
        </w:rPr>
        <w:t>criteria that apply to this perso// Indique los n</w:t>
      </w:r>
      <w:r w:rsidR="00B5225E" w:rsidRPr="00707298">
        <w:rPr>
          <w:sz w:val="28"/>
          <w:szCs w:val="28"/>
          <w:u w:color="1F497D"/>
          <w:bdr w:val="nil"/>
          <w:lang w:eastAsia="fr-FR"/>
        </w:rPr>
        <w:t>u</w:t>
      </w:r>
      <w:r w:rsidR="00E17EE9" w:rsidRPr="00707298">
        <w:rPr>
          <w:sz w:val="28"/>
          <w:szCs w:val="28"/>
          <w:u w:color="1F497D"/>
          <w:bdr w:val="nil"/>
          <w:lang w:eastAsia="fr-FR"/>
        </w:rPr>
        <w:t xml:space="preserve">meros de los criterios </w:t>
      </w:r>
      <w:r w:rsidR="005F3910" w:rsidRPr="00707298">
        <w:rPr>
          <w:sz w:val="28"/>
          <w:szCs w:val="28"/>
          <w:u w:color="1F497D"/>
          <w:bdr w:val="nil"/>
          <w:lang w:eastAsia="fr-FR"/>
        </w:rPr>
        <w:t xml:space="preserve">propuestos </w:t>
      </w:r>
      <w:r w:rsidR="00E17EE9" w:rsidRPr="00707298">
        <w:rPr>
          <w:sz w:val="28"/>
          <w:szCs w:val="28"/>
          <w:u w:color="1F497D"/>
          <w:bdr w:val="nil"/>
          <w:lang w:eastAsia="fr-FR"/>
        </w:rPr>
        <w:t xml:space="preserve">que se aplican a esta persona. </w:t>
      </w:r>
      <w:r w:rsidRPr="00707298">
        <w:rPr>
          <w:sz w:val="28"/>
          <w:szCs w:val="28"/>
          <w:u w:color="1F497D"/>
          <w:bdr w:val="nil"/>
          <w:lang w:eastAsia="fr-FR"/>
        </w:rPr>
        <w:t xml:space="preserve"> </w:t>
      </w:r>
      <w:r w:rsidR="005F3910" w:rsidRPr="00707298">
        <w:rPr>
          <w:sz w:val="28"/>
          <w:szCs w:val="28"/>
          <w:u w:color="1F497D"/>
          <w:bdr w:val="nil"/>
          <w:lang w:eastAsia="fr-FR"/>
        </w:rPr>
        <w:t xml:space="preserve"> </w:t>
      </w:r>
    </w:p>
    <w:p w:rsidR="008F64DE" w:rsidRPr="00707298" w:rsidRDefault="008F64DE" w:rsidP="008F64DE">
      <w:pPr>
        <w:pStyle w:val="Corps"/>
        <w:pBdr>
          <w:bottom w:val="single" w:sz="12" w:space="1" w:color="auto"/>
        </w:pBdr>
        <w:spacing w:after="0" w:line="360" w:lineRule="atLeast"/>
        <w:rPr>
          <w:sz w:val="28"/>
          <w:szCs w:val="28"/>
          <w:u w:color="1F497D"/>
          <w:bdr w:val="nil"/>
          <w:lang w:eastAsia="fr-FR"/>
        </w:rPr>
      </w:pPr>
      <w:r w:rsidRPr="00707298">
        <w:rPr>
          <w:sz w:val="28"/>
          <w:szCs w:val="28"/>
          <w:u w:color="1F497D"/>
          <w:bdr w:val="nil"/>
          <w:lang w:eastAsia="fr-FR"/>
        </w:rPr>
        <w:t>#</w:t>
      </w:r>
    </w:p>
    <w:p w:rsidR="008F64DE" w:rsidRPr="00707298" w:rsidRDefault="008F64DE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</w:p>
    <w:p w:rsidR="008F64DE" w:rsidRPr="00707298" w:rsidRDefault="008F64DE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</w:p>
    <w:p w:rsidR="00C23830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Signé à/signed at/ signado a…………………………………………………………… (lieu/place/lugar)</w:t>
      </w:r>
    </w:p>
    <w:p w:rsidR="00C23830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0" w:lineRule="atLeast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 </w:t>
      </w:r>
    </w:p>
    <w:p w:rsidR="00C23830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0" w:lineRule="atLeast"/>
        <w:outlineLvl w:val="0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Le/the/el………………………………………………………………………….(date/fecha)</w:t>
      </w:r>
    </w:p>
    <w:p w:rsidR="000C0484" w:rsidRPr="00707298" w:rsidRDefault="000C0484" w:rsidP="000C0484">
      <w:pPr>
        <w:spacing w:after="0" w:line="270" w:lineRule="atLeast"/>
        <w:outlineLvl w:val="0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</w:p>
    <w:p w:rsidR="00E17EE9" w:rsidRPr="00707298" w:rsidRDefault="000C0484" w:rsidP="000C0484">
      <w:pPr>
        <w:spacing w:after="0" w:line="270" w:lineRule="atLeast"/>
        <w:outlineLvl w:val="0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Signature du candidat</w:t>
      </w:r>
      <w:r w:rsidRPr="00707298">
        <w:rPr>
          <w:rFonts w:ascii="Calibri" w:eastAsia="Calibri" w:hAnsi="Calibri" w:cs="Calibri" w:hint="eastAsia"/>
          <w:color w:val="000000"/>
          <w:sz w:val="28"/>
          <w:szCs w:val="28"/>
          <w:u w:color="1F497D"/>
          <w:bdr w:val="nil"/>
          <w:lang w:val="fr-FR" w:eastAsia="fr-FR"/>
        </w:rPr>
        <w:t> </w:t>
      </w: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:</w:t>
      </w:r>
    </w:p>
    <w:p w:rsidR="000C0484" w:rsidRPr="00707298" w:rsidRDefault="00E17EE9" w:rsidP="000C0484">
      <w:pPr>
        <w:spacing w:after="0" w:line="270" w:lineRule="atLeast"/>
        <w:outlineLvl w:val="0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---------------------------------------------------</w:t>
      </w:r>
    </w:p>
    <w:p w:rsidR="00C23830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0" w:lineRule="atLeast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</w:p>
    <w:p w:rsidR="00C23830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Signature du responsable du mouvement/Signature of the responsible person of the movement/  Firma del responsable del movimiento</w:t>
      </w:r>
    </w:p>
    <w:p w:rsidR="00E17EE9" w:rsidRPr="00707298" w:rsidRDefault="00E17EE9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</w:p>
    <w:p w:rsidR="00C23830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0" w:lineRule="atLeast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……………………………………………………………………………………………..</w:t>
      </w:r>
    </w:p>
    <w:p w:rsidR="00C23830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0" w:lineRule="atLeast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</w:p>
    <w:p w:rsidR="00B5225E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À moins d’une demande explicite de délai, ce document doit parvenir au CA avant le 15 juin </w:t>
      </w:r>
      <w:r w:rsidR="00850BDF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2020</w:t>
      </w:r>
    </w:p>
    <w:p w:rsidR="00B5225E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Unless an explicit request for a delay is made, send this paper to BD before June 15th</w:t>
      </w:r>
      <w:r w:rsidR="00850BDF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 2020</w:t>
      </w:r>
    </w:p>
    <w:p w:rsidR="00C23830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A menos que se solicite explícitamente un plazo, este documento se tiene que enviar antes de 15 Junio</w:t>
      </w:r>
      <w:r w:rsidR="00850BDF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 2020</w:t>
      </w:r>
    </w:p>
    <w:p w:rsidR="00C23830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</w:p>
    <w:p w:rsidR="00C23830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À//to//a</w:t>
      </w:r>
    </w:p>
    <w:p w:rsidR="00C23830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CA </w:t>
      </w:r>
      <w:r w:rsidR="008F64DE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de la Fimem</w:t>
      </w: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 (cafimem</w:t>
      </w:r>
      <w:r w:rsidR="00850BDF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@gmail.com)</w:t>
      </w: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 </w:t>
      </w:r>
    </w:p>
    <w:p w:rsidR="00C23830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</w:p>
    <w:p w:rsidR="00C23830" w:rsidRPr="00707298" w:rsidRDefault="00C23830" w:rsidP="00C23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</w:p>
    <w:p w:rsidR="008F64DE" w:rsidRPr="00707298" w:rsidRDefault="00C23830" w:rsidP="008F64DE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Le Conse</w:t>
      </w:r>
      <w:r w:rsidR="008F64DE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il d’Administration de la FIMEM</w:t>
      </w:r>
    </w:p>
    <w:p w:rsidR="008F64DE" w:rsidRPr="00707298" w:rsidRDefault="00C23830" w:rsidP="008F64DE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The Board of Directors</w:t>
      </w:r>
      <w:r w:rsidR="008F64DE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 of FIMEM</w:t>
      </w:r>
    </w:p>
    <w:p w:rsidR="00C23830" w:rsidRPr="00707298" w:rsidRDefault="00C23830" w:rsidP="008F64DE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</w:pPr>
      <w:r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>El</w:t>
      </w:r>
      <w:r w:rsidR="00850BDF" w:rsidRPr="00707298">
        <w:rPr>
          <w:rFonts w:ascii="Calibri" w:eastAsia="Calibri" w:hAnsi="Calibri" w:cs="Calibri"/>
          <w:color w:val="000000"/>
          <w:sz w:val="28"/>
          <w:szCs w:val="28"/>
          <w:u w:color="1F497D"/>
          <w:bdr w:val="nil"/>
          <w:lang w:val="fr-FR" w:eastAsia="fr-FR"/>
        </w:rPr>
        <w:t xml:space="preserve"> Consejo de Administración FIMEM</w:t>
      </w:r>
    </w:p>
    <w:sectPr w:rsidR="00C23830" w:rsidRPr="00707298" w:rsidSect="003B2A6F">
      <w:pgSz w:w="12240" w:h="15840"/>
      <w:pgMar w:top="1440" w:right="1183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57D" w:rsidRDefault="00BB457D">
      <w:pPr>
        <w:spacing w:after="0" w:line="240" w:lineRule="auto"/>
      </w:pPr>
      <w:r>
        <w:separator/>
      </w:r>
    </w:p>
  </w:endnote>
  <w:endnote w:type="continuationSeparator" w:id="0">
    <w:p w:rsidR="00BB457D" w:rsidRDefault="00BB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altName w:val="Times New Roman"/>
    <w:panose1 w:val="020B0604020202020204"/>
    <w:charset w:val="00"/>
    <w:family w:val="auto"/>
    <w:pitch w:val="variable"/>
    <w:sig w:usb0="00000001" w:usb1="4000205B" w:usb2="0000001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57D" w:rsidRDefault="00BB457D">
      <w:pPr>
        <w:spacing w:after="0" w:line="240" w:lineRule="auto"/>
      </w:pPr>
      <w:r>
        <w:separator/>
      </w:r>
    </w:p>
  </w:footnote>
  <w:footnote w:type="continuationSeparator" w:id="0">
    <w:p w:rsidR="00BB457D" w:rsidRDefault="00BB4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82DE2"/>
    <w:multiLevelType w:val="hybridMultilevel"/>
    <w:tmpl w:val="CA64F2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03353"/>
    <w:multiLevelType w:val="hybridMultilevel"/>
    <w:tmpl w:val="5C9887F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D2F88"/>
    <w:multiLevelType w:val="hybridMultilevel"/>
    <w:tmpl w:val="3FFAD3BC"/>
    <w:lvl w:ilvl="0" w:tplc="AEF81322">
      <w:start w:val="1"/>
      <w:numFmt w:val="upperLetter"/>
      <w:lvlText w:val="%1)"/>
      <w:lvlJc w:val="left"/>
      <w:pPr>
        <w:ind w:left="928" w:hanging="360"/>
      </w:pPr>
      <w:rPr>
        <w:rFonts w:ascii="Times New Roman Bold" w:eastAsia="Arial Unicode MS" w:hAnsi="Arial Unicode MS" w:cs="Arial Unicode MS" w:hint="default"/>
        <w:sz w:val="28"/>
      </w:rPr>
    </w:lvl>
    <w:lvl w:ilvl="1" w:tplc="0C0C0019" w:tentative="1">
      <w:start w:val="1"/>
      <w:numFmt w:val="lowerLetter"/>
      <w:lvlText w:val="%2."/>
      <w:lvlJc w:val="left"/>
      <w:pPr>
        <w:ind w:left="1648" w:hanging="360"/>
      </w:pPr>
    </w:lvl>
    <w:lvl w:ilvl="2" w:tplc="0C0C001B" w:tentative="1">
      <w:start w:val="1"/>
      <w:numFmt w:val="lowerRoman"/>
      <w:lvlText w:val="%3."/>
      <w:lvlJc w:val="right"/>
      <w:pPr>
        <w:ind w:left="2368" w:hanging="180"/>
      </w:pPr>
    </w:lvl>
    <w:lvl w:ilvl="3" w:tplc="0C0C000F" w:tentative="1">
      <w:start w:val="1"/>
      <w:numFmt w:val="decimal"/>
      <w:lvlText w:val="%4."/>
      <w:lvlJc w:val="left"/>
      <w:pPr>
        <w:ind w:left="3088" w:hanging="360"/>
      </w:pPr>
    </w:lvl>
    <w:lvl w:ilvl="4" w:tplc="0C0C0019" w:tentative="1">
      <w:start w:val="1"/>
      <w:numFmt w:val="lowerLetter"/>
      <w:lvlText w:val="%5."/>
      <w:lvlJc w:val="left"/>
      <w:pPr>
        <w:ind w:left="3808" w:hanging="360"/>
      </w:pPr>
    </w:lvl>
    <w:lvl w:ilvl="5" w:tplc="0C0C001B" w:tentative="1">
      <w:start w:val="1"/>
      <w:numFmt w:val="lowerRoman"/>
      <w:lvlText w:val="%6."/>
      <w:lvlJc w:val="right"/>
      <w:pPr>
        <w:ind w:left="4528" w:hanging="180"/>
      </w:pPr>
    </w:lvl>
    <w:lvl w:ilvl="6" w:tplc="0C0C000F" w:tentative="1">
      <w:start w:val="1"/>
      <w:numFmt w:val="decimal"/>
      <w:lvlText w:val="%7."/>
      <w:lvlJc w:val="left"/>
      <w:pPr>
        <w:ind w:left="5248" w:hanging="360"/>
      </w:pPr>
    </w:lvl>
    <w:lvl w:ilvl="7" w:tplc="0C0C0019" w:tentative="1">
      <w:start w:val="1"/>
      <w:numFmt w:val="lowerLetter"/>
      <w:lvlText w:val="%8."/>
      <w:lvlJc w:val="left"/>
      <w:pPr>
        <w:ind w:left="5968" w:hanging="360"/>
      </w:pPr>
    </w:lvl>
    <w:lvl w:ilvl="8" w:tplc="0C0C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30"/>
    <w:rsid w:val="00006BCA"/>
    <w:rsid w:val="000C0484"/>
    <w:rsid w:val="001F693D"/>
    <w:rsid w:val="0021339A"/>
    <w:rsid w:val="00230367"/>
    <w:rsid w:val="003B2A6F"/>
    <w:rsid w:val="005367F7"/>
    <w:rsid w:val="005F3910"/>
    <w:rsid w:val="006C47FC"/>
    <w:rsid w:val="006D1664"/>
    <w:rsid w:val="00707298"/>
    <w:rsid w:val="00743B0F"/>
    <w:rsid w:val="00776C16"/>
    <w:rsid w:val="00850BDF"/>
    <w:rsid w:val="008F64DE"/>
    <w:rsid w:val="009046CC"/>
    <w:rsid w:val="00975066"/>
    <w:rsid w:val="00AD46E2"/>
    <w:rsid w:val="00B5225E"/>
    <w:rsid w:val="00B65BA5"/>
    <w:rsid w:val="00BB457D"/>
    <w:rsid w:val="00C23830"/>
    <w:rsid w:val="00C564B3"/>
    <w:rsid w:val="00C63FFD"/>
    <w:rsid w:val="00CB1AA3"/>
    <w:rsid w:val="00CC0EC8"/>
    <w:rsid w:val="00CC3D6E"/>
    <w:rsid w:val="00DF0493"/>
    <w:rsid w:val="00E17EE9"/>
    <w:rsid w:val="00E42278"/>
    <w:rsid w:val="00EE1D64"/>
    <w:rsid w:val="00F76D5A"/>
    <w:rsid w:val="00FA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8674A-989F-5945-B9E2-5B9F9EC6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38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3830"/>
  </w:style>
  <w:style w:type="paragraph" w:styleId="Pieddepage">
    <w:name w:val="footer"/>
    <w:basedOn w:val="Normal"/>
    <w:link w:val="PieddepageCar"/>
    <w:uiPriority w:val="99"/>
    <w:unhideWhenUsed/>
    <w:rsid w:val="00C2383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C2383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830"/>
    <w:rPr>
      <w:rFonts w:ascii="Tahoma" w:hAnsi="Tahoma" w:cs="Tahoma"/>
      <w:sz w:val="16"/>
      <w:szCs w:val="16"/>
    </w:rPr>
  </w:style>
  <w:style w:type="paragraph" w:customStyle="1" w:styleId="Corps">
    <w:name w:val="Corps"/>
    <w:rsid w:val="00AD46E2"/>
    <w:rPr>
      <w:rFonts w:ascii="Calibri" w:eastAsia="Calibri" w:hAnsi="Calibri" w:cs="Calibri"/>
      <w:color w:val="000000"/>
      <w:u w:color="000000"/>
      <w:lang w:val="fr-FR" w:eastAsia="fr-CA"/>
    </w:rPr>
  </w:style>
  <w:style w:type="paragraph" w:styleId="Paragraphedeliste">
    <w:name w:val="List Paragraph"/>
    <w:basedOn w:val="Normal"/>
    <w:uiPriority w:val="34"/>
    <w:qFormat/>
    <w:rsid w:val="003B2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1339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Microsoft Office User</cp:lastModifiedBy>
  <cp:revision>2</cp:revision>
  <dcterms:created xsi:type="dcterms:W3CDTF">2020-03-27T08:20:00Z</dcterms:created>
  <dcterms:modified xsi:type="dcterms:W3CDTF">2020-03-27T08:20:00Z</dcterms:modified>
</cp:coreProperties>
</file>