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F14" w:rsidRDefault="00CF6985">
      <w:pPr>
        <w:widowControl w:val="0"/>
        <w:pBdr>
          <w:top w:val="nil"/>
          <w:left w:val="nil"/>
          <w:bottom w:val="nil"/>
          <w:right w:val="nil"/>
          <w:between w:val="nil"/>
        </w:pBdr>
        <w:spacing w:after="0"/>
      </w:pPr>
      <w:bookmarkStart w:id="0" w:name="_GoBack"/>
      <w:bookmarkEnd w:id="0"/>
      <w:r w:rsidRPr="00727743">
        <w:rPr>
          <w:rFonts w:ascii="Cambria" w:eastAsia="Cambria" w:hAnsi="Cambria" w:cs="Times New Roman"/>
          <w:noProof/>
        </w:rPr>
        <w:drawing>
          <wp:anchor distT="0" distB="0" distL="114300" distR="114300" simplePos="0" relativeHeight="251659264" behindDoc="1" locked="0" layoutInCell="1" allowOverlap="1" wp14:anchorId="211AE271" wp14:editId="1F6DCCB7">
            <wp:simplePos x="0" y="0"/>
            <wp:positionH relativeFrom="column">
              <wp:posOffset>-688975</wp:posOffset>
            </wp:positionH>
            <wp:positionV relativeFrom="page">
              <wp:posOffset>328930</wp:posOffset>
            </wp:positionV>
            <wp:extent cx="7772399" cy="2743199"/>
            <wp:effectExtent l="25400" t="0" r="1" b="0"/>
            <wp:wrapNone/>
            <wp:docPr id="1" name="Image 1" descr="en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
                    <pic:cNvPicPr/>
                  </pic:nvPicPr>
                  <pic:blipFill>
                    <a:blip r:embed="rId5"/>
                    <a:stretch>
                      <a:fillRect/>
                    </a:stretch>
                  </pic:blipFill>
                  <pic:spPr>
                    <a:xfrm>
                      <a:off x="0" y="0"/>
                      <a:ext cx="7772399" cy="2743199"/>
                    </a:xfrm>
                    <a:prstGeom prst="rect">
                      <a:avLst/>
                    </a:prstGeom>
                  </pic:spPr>
                </pic:pic>
              </a:graphicData>
            </a:graphic>
          </wp:anchor>
        </w:drawing>
      </w:r>
    </w:p>
    <w:p w:rsidR="00CF6985" w:rsidRDefault="00CF6985">
      <w:pPr>
        <w:spacing w:after="0" w:line="240" w:lineRule="auto"/>
        <w:jc w:val="center"/>
        <w:rPr>
          <w:rFonts w:ascii="Times New Roman" w:eastAsia="Times New Roman" w:hAnsi="Times New Roman" w:cs="Times New Roman"/>
          <w:b/>
          <w:i/>
          <w:sz w:val="40"/>
          <w:szCs w:val="40"/>
        </w:rPr>
      </w:pPr>
      <w:bookmarkStart w:id="1" w:name="_heading=h.gjdgxs" w:colFirst="0" w:colLast="0"/>
      <w:bookmarkEnd w:id="1"/>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246F14" w:rsidRDefault="00CF6985">
      <w:pPr>
        <w:spacing w:after="0" w:line="240" w:lineRule="auto"/>
        <w:jc w:val="center"/>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In memoriam</w:t>
      </w:r>
    </w:p>
    <w:p w:rsidR="00246F14" w:rsidRDefault="00246F14">
      <w:pPr>
        <w:spacing w:after="0" w:line="240" w:lineRule="auto"/>
        <w:rPr>
          <w:rFonts w:ascii="Times New Roman" w:eastAsia="Times New Roman" w:hAnsi="Times New Roman" w:cs="Times New Roman"/>
          <w:sz w:val="24"/>
          <w:szCs w:val="24"/>
        </w:rPr>
      </w:pPr>
    </w:p>
    <w:p w:rsidR="00246F14" w:rsidRDefault="00CF6985">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Nous voulons prendre un moment pour honorer les pédagogues Freinet qui nous ont quittés au cours des deux dernières années. Nous voulons nous souvenir de tout ce qu’ils nous ont appris.</w:t>
      </w:r>
    </w:p>
    <w:p w:rsidR="00246F14" w:rsidRDefault="00246F14">
      <w:pPr>
        <w:spacing w:after="0" w:line="240" w:lineRule="auto"/>
        <w:rPr>
          <w:rFonts w:ascii="Times New Roman" w:eastAsia="Times New Roman" w:hAnsi="Times New Roman" w:cs="Times New Roman"/>
          <w:sz w:val="32"/>
          <w:szCs w:val="32"/>
        </w:rPr>
      </w:pPr>
    </w:p>
    <w:p w:rsidR="00246F14" w:rsidRDefault="00CF698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Nous vous prions donc de compléter cette fiche et de nous la retourner </w:t>
      </w:r>
      <w:r>
        <w:rPr>
          <w:rFonts w:ascii="Times New Roman" w:eastAsia="Times New Roman" w:hAnsi="Times New Roman" w:cs="Times New Roman"/>
          <w:b/>
          <w:sz w:val="32"/>
          <w:szCs w:val="32"/>
        </w:rPr>
        <w:t xml:space="preserve">d’ici le 30 juin 2020. </w:t>
      </w:r>
    </w:p>
    <w:p w:rsidR="00246F14" w:rsidRDefault="00246F14">
      <w:pPr>
        <w:spacing w:after="0" w:line="240" w:lineRule="auto"/>
        <w:rPr>
          <w:rFonts w:ascii="Times New Roman" w:eastAsia="Times New Roman" w:hAnsi="Times New Roman" w:cs="Times New Roman"/>
          <w:sz w:val="32"/>
          <w:szCs w:val="32"/>
        </w:rPr>
      </w:pPr>
    </w:p>
    <w:p w:rsidR="00246F14" w:rsidRDefault="00CF6985">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La compilation des fiches reçues vous sera communiquée via la page Facebook « Ridef Québec 2020 » et par courriel.</w:t>
      </w:r>
    </w:p>
    <w:p w:rsidR="00246F14" w:rsidRDefault="00246F14">
      <w:pPr>
        <w:spacing w:after="0" w:line="240" w:lineRule="auto"/>
        <w:rPr>
          <w:rFonts w:ascii="Times New Roman" w:eastAsia="Times New Roman" w:hAnsi="Times New Roman" w:cs="Times New Roman"/>
          <w:sz w:val="32"/>
          <w:szCs w:val="32"/>
        </w:rPr>
      </w:pPr>
    </w:p>
    <w:p w:rsidR="00246F14" w:rsidRDefault="00246F14">
      <w:pPr>
        <w:spacing w:after="0" w:line="240" w:lineRule="auto"/>
        <w:rPr>
          <w:rFonts w:ascii="Times New Roman" w:eastAsia="Times New Roman" w:hAnsi="Times New Roman" w:cs="Times New Roman"/>
          <w:sz w:val="32"/>
          <w:szCs w:val="32"/>
        </w:rPr>
      </w:pPr>
    </w:p>
    <w:p w:rsidR="00246F14" w:rsidRDefault="00CF698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Merci par avance!</w:t>
      </w:r>
    </w:p>
    <w:p w:rsidR="00246F14" w:rsidRDefault="00246F14">
      <w:pPr>
        <w:spacing w:after="0" w:line="240" w:lineRule="auto"/>
        <w:jc w:val="center"/>
        <w:rPr>
          <w:rFonts w:ascii="Times New Roman" w:eastAsia="Times New Roman" w:hAnsi="Times New Roman" w:cs="Times New Roman"/>
          <w:sz w:val="32"/>
          <w:szCs w:val="32"/>
        </w:rPr>
      </w:pPr>
    </w:p>
    <w:p w:rsidR="00246F14" w:rsidRDefault="00CF698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Retournez à </w:t>
      </w:r>
    </w:p>
    <w:p w:rsidR="00246F14" w:rsidRDefault="00C66F1B">
      <w:pPr>
        <w:spacing w:after="0" w:line="240" w:lineRule="auto"/>
        <w:jc w:val="center"/>
        <w:rPr>
          <w:rFonts w:ascii="Times New Roman" w:eastAsia="Times New Roman" w:hAnsi="Times New Roman" w:cs="Times New Roman"/>
          <w:color w:val="4A86E8"/>
          <w:sz w:val="32"/>
          <w:szCs w:val="32"/>
        </w:rPr>
      </w:pPr>
      <w:hyperlink r:id="rId6">
        <w:r w:rsidR="00CF6985">
          <w:rPr>
            <w:rFonts w:ascii="Times New Roman" w:eastAsia="Times New Roman" w:hAnsi="Times New Roman" w:cs="Times New Roman"/>
            <w:color w:val="4A86E8"/>
            <w:sz w:val="32"/>
            <w:szCs w:val="32"/>
          </w:rPr>
          <w:t>mariel.ducharme@gmail.com</w:t>
        </w:r>
      </w:hyperlink>
    </w:p>
    <w:p w:rsidR="00246F14" w:rsidRDefault="00CF6985">
      <w:pPr>
        <w:spacing w:after="0" w:line="240" w:lineRule="auto"/>
        <w:rPr>
          <w:rFonts w:ascii="Times New Roman" w:eastAsia="Times New Roman" w:hAnsi="Times New Roman" w:cs="Times New Roman"/>
          <w:sz w:val="32"/>
          <w:szCs w:val="32"/>
        </w:rPr>
      </w:pPr>
      <w:r>
        <w:br w:type="page"/>
      </w:r>
    </w:p>
    <w:p w:rsidR="00246F14" w:rsidRDefault="00CF698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Fiche « in memoriam »</w:t>
      </w:r>
    </w:p>
    <w:p w:rsidR="00246F14" w:rsidRDefault="00246F14">
      <w:pPr>
        <w:pBdr>
          <w:bottom w:val="single" w:sz="6" w:space="1" w:color="000000"/>
        </w:pBdr>
        <w:spacing w:after="0" w:line="240" w:lineRule="auto"/>
        <w:rPr>
          <w:rFonts w:ascii="Arial" w:eastAsia="Arial" w:hAnsi="Arial" w:cs="Arial"/>
          <w:sz w:val="16"/>
          <w:szCs w:val="16"/>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1-Nom de la personne décédée</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2-Mouvement/Pays</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3-Lieu et date du décès</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4-Principaux apports à la pédagogie Freinet ou à son Mouvement </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5-Informations supplémentaires et vos principales collaborations avec cette personne</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6-Joindre une photo</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7-Votre nom</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8-Votre courriel</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9-Répétez votre courriel:</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10-Commentaires </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jc w:val="center"/>
        <w:rPr>
          <w:rFonts w:ascii="Times New Roman" w:eastAsia="Times New Roman" w:hAnsi="Times New Roman" w:cs="Times New Roman"/>
          <w:color w:val="4A86E8"/>
          <w:sz w:val="32"/>
          <w:szCs w:val="32"/>
        </w:rPr>
      </w:pPr>
    </w:p>
    <w:p w:rsidR="00246F14" w:rsidRDefault="00246F14">
      <w:pPr>
        <w:pBdr>
          <w:top w:val="nil"/>
          <w:left w:val="nil"/>
          <w:bottom w:val="nil"/>
          <w:right w:val="nil"/>
          <w:between w:val="nil"/>
        </w:pBdr>
        <w:spacing w:after="0" w:line="240" w:lineRule="auto"/>
        <w:jc w:val="center"/>
        <w:rPr>
          <w:rFonts w:ascii="Times New Roman" w:eastAsia="Times New Roman" w:hAnsi="Times New Roman" w:cs="Times New Roman"/>
          <w:color w:val="4A86E8"/>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widowControl w:val="0"/>
        <w:pBdr>
          <w:top w:val="nil"/>
          <w:left w:val="nil"/>
          <w:bottom w:val="nil"/>
          <w:right w:val="nil"/>
          <w:between w:val="nil"/>
        </w:pBdr>
        <w:spacing w:after="0"/>
        <w:rPr>
          <w:rFonts w:ascii="Tahoma" w:eastAsia="Tahoma" w:hAnsi="Tahoma" w:cs="Tahoma"/>
          <w:color w:val="607370"/>
          <w:sz w:val="24"/>
          <w:szCs w:val="24"/>
        </w:rPr>
      </w:pPr>
    </w:p>
    <w:sectPr w:rsidR="00246F14">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14"/>
    <w:rsid w:val="00246F14"/>
    <w:rsid w:val="00C66F1B"/>
    <w:rsid w:val="00CF69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56030-3353-B94F-9649-B840CB30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6D7"/>
  </w:style>
  <w:style w:type="paragraph" w:styleId="Titre1">
    <w:name w:val="heading 1"/>
    <w:basedOn w:val="Normal1"/>
    <w:next w:val="Normal1"/>
    <w:rsid w:val="00BA46D7"/>
    <w:pPr>
      <w:keepNext/>
      <w:keepLines/>
      <w:spacing w:before="480" w:after="120"/>
      <w:outlineLvl w:val="0"/>
    </w:pPr>
    <w:rPr>
      <w:b/>
      <w:sz w:val="48"/>
      <w:szCs w:val="48"/>
    </w:rPr>
  </w:style>
  <w:style w:type="paragraph" w:styleId="Titre2">
    <w:name w:val="heading 2"/>
    <w:basedOn w:val="Normal1"/>
    <w:next w:val="Normal1"/>
    <w:rsid w:val="00BA46D7"/>
    <w:pPr>
      <w:keepNext/>
      <w:keepLines/>
      <w:spacing w:before="360" w:after="80"/>
      <w:outlineLvl w:val="1"/>
    </w:pPr>
    <w:rPr>
      <w:b/>
      <w:sz w:val="36"/>
      <w:szCs w:val="36"/>
    </w:rPr>
  </w:style>
  <w:style w:type="paragraph" w:styleId="Titre3">
    <w:name w:val="heading 3"/>
    <w:basedOn w:val="Normal1"/>
    <w:next w:val="Normal1"/>
    <w:rsid w:val="00BA46D7"/>
    <w:pPr>
      <w:keepNext/>
      <w:keepLines/>
      <w:spacing w:before="280" w:after="80"/>
      <w:outlineLvl w:val="2"/>
    </w:pPr>
    <w:rPr>
      <w:b/>
      <w:sz w:val="28"/>
      <w:szCs w:val="28"/>
    </w:rPr>
  </w:style>
  <w:style w:type="paragraph" w:styleId="Titre4">
    <w:name w:val="heading 4"/>
    <w:basedOn w:val="Normal1"/>
    <w:next w:val="Normal1"/>
    <w:rsid w:val="00BA46D7"/>
    <w:pPr>
      <w:keepNext/>
      <w:keepLines/>
      <w:spacing w:before="240" w:after="40"/>
      <w:outlineLvl w:val="3"/>
    </w:pPr>
    <w:rPr>
      <w:b/>
      <w:sz w:val="24"/>
      <w:szCs w:val="24"/>
    </w:rPr>
  </w:style>
  <w:style w:type="paragraph" w:styleId="Titre5">
    <w:name w:val="heading 5"/>
    <w:basedOn w:val="Normal1"/>
    <w:next w:val="Normal1"/>
    <w:rsid w:val="00BA46D7"/>
    <w:pPr>
      <w:keepNext/>
      <w:keepLines/>
      <w:spacing w:before="220" w:after="40"/>
      <w:outlineLvl w:val="4"/>
    </w:pPr>
    <w:rPr>
      <w:b/>
    </w:rPr>
  </w:style>
  <w:style w:type="paragraph" w:styleId="Titre6">
    <w:name w:val="heading 6"/>
    <w:basedOn w:val="Normal1"/>
    <w:next w:val="Normal1"/>
    <w:rsid w:val="00BA46D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rsid w:val="00BA46D7"/>
    <w:pPr>
      <w:keepNext/>
      <w:keepLines/>
      <w:spacing w:before="480" w:after="120"/>
    </w:pPr>
    <w:rPr>
      <w:b/>
      <w:sz w:val="72"/>
      <w:szCs w:val="72"/>
    </w:rPr>
  </w:style>
  <w:style w:type="paragraph" w:customStyle="1" w:styleId="Normal1">
    <w:name w:val="Normal1"/>
    <w:rsid w:val="00BA46D7"/>
  </w:style>
  <w:style w:type="table" w:customStyle="1" w:styleId="TableNormal0">
    <w:name w:val="Table Normal"/>
    <w:rsid w:val="00BA46D7"/>
    <w:tblPr>
      <w:tblCellMar>
        <w:top w:w="0" w:type="dxa"/>
        <w:left w:w="0" w:type="dxa"/>
        <w:bottom w:w="0" w:type="dxa"/>
        <w:right w:w="0" w:type="dxa"/>
      </w:tblCellMar>
    </w:tblPr>
  </w:style>
  <w:style w:type="character" w:styleId="Lienhypertexte">
    <w:name w:val="Hyperlink"/>
    <w:basedOn w:val="Policepardfaut"/>
    <w:uiPriority w:val="99"/>
    <w:unhideWhenUsed/>
    <w:rsid w:val="00262965"/>
    <w:rPr>
      <w:color w:val="0000FF" w:themeColor="hyperlink"/>
      <w:u w:val="single"/>
    </w:rPr>
  </w:style>
  <w:style w:type="paragraph" w:styleId="Textedebulles">
    <w:name w:val="Balloon Text"/>
    <w:basedOn w:val="Normal"/>
    <w:link w:val="TextedebullesCar"/>
    <w:uiPriority w:val="99"/>
    <w:semiHidden/>
    <w:unhideWhenUsed/>
    <w:rsid w:val="00495F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F88"/>
    <w:rPr>
      <w:rFonts w:ascii="Tahoma" w:hAnsi="Tahoma" w:cs="Tahoma"/>
      <w:sz w:val="16"/>
      <w:szCs w:val="1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iel.ducharm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GH1uSWXQQ9oh2uD9lt5IJg6TYw==">AMUW2mX1ylfs04iIir+6xzFpv3EL49PjKip83gmR2lbD19yCDmxqDPxG/TlCAhW0T9g9mQARWi2IDjTSbHkOCYujqvNYChywkcmK12Mxs8C+FKSjxd/NjDnmLIivQ+fCe8i0u7p/wLVE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Microsoft Office User</cp:lastModifiedBy>
  <cp:revision>2</cp:revision>
  <dcterms:created xsi:type="dcterms:W3CDTF">2020-06-17T09:38:00Z</dcterms:created>
  <dcterms:modified xsi:type="dcterms:W3CDTF">2020-06-17T09:38:00Z</dcterms:modified>
</cp:coreProperties>
</file>