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F09" w:rsidRDefault="00872F09" w:rsidP="00872F09"/>
    <w:p w:rsidR="00872F09" w:rsidRDefault="00872F09" w:rsidP="00872F09"/>
    <w:p w:rsidR="00872F09" w:rsidRDefault="00C43A14" w:rsidP="00872F09">
      <w:r>
        <w:rPr>
          <w:noProof/>
          <w:lang w:val="de-DE" w:eastAsia="de-DE" w:bidi="ar-SA"/>
        </w:rPr>
        <w:drawing>
          <wp:inline distT="0" distB="0" distL="0" distR="0" wp14:anchorId="335A84ED" wp14:editId="32AA44D3">
            <wp:extent cx="4986655" cy="1115695"/>
            <wp:effectExtent l="0" t="0" r="4445"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6655" cy="1115695"/>
                    </a:xfrm>
                    <a:prstGeom prst="rect">
                      <a:avLst/>
                    </a:prstGeom>
                    <a:noFill/>
                  </pic:spPr>
                </pic:pic>
              </a:graphicData>
            </a:graphic>
          </wp:inline>
        </w:drawing>
      </w:r>
    </w:p>
    <w:p w:rsidR="00872F09" w:rsidRDefault="00872F09" w:rsidP="00872F09"/>
    <w:p w:rsidR="00F443B7" w:rsidRDefault="00C43A14" w:rsidP="00C43A14">
      <w:pPr>
        <w:rPr>
          <w:sz w:val="32"/>
          <w:szCs w:val="32"/>
        </w:rPr>
      </w:pPr>
      <w:r>
        <w:rPr>
          <w:sz w:val="32"/>
          <w:szCs w:val="32"/>
        </w:rPr>
        <w:t>Mitgl</w:t>
      </w:r>
      <w:r w:rsidR="00807497">
        <w:rPr>
          <w:sz w:val="32"/>
          <w:szCs w:val="32"/>
        </w:rPr>
        <w:t>iederbrief Internationales Nr. 10</w:t>
      </w:r>
      <w:r>
        <w:rPr>
          <w:sz w:val="32"/>
          <w:szCs w:val="32"/>
        </w:rPr>
        <w:t xml:space="preserve"> </w:t>
      </w:r>
    </w:p>
    <w:p w:rsidR="00C43A14" w:rsidRDefault="00F443B7" w:rsidP="00F443B7">
      <w:pPr>
        <w:jc w:val="both"/>
        <w:rPr>
          <w:sz w:val="32"/>
          <w:szCs w:val="32"/>
        </w:rPr>
      </w:pPr>
      <w:r>
        <w:rPr>
          <w:sz w:val="32"/>
          <w:szCs w:val="32"/>
        </w:rPr>
        <w:t>Februar 2021</w:t>
      </w:r>
    </w:p>
    <w:p w:rsidR="00C43A14" w:rsidRDefault="00C43A14" w:rsidP="00C43A14">
      <w:r w:rsidRPr="0019297B">
        <w:t>Brigitta Kovermann</w:t>
      </w:r>
    </w:p>
    <w:p w:rsidR="00872F09" w:rsidRDefault="00872F09" w:rsidP="00872F09"/>
    <w:p w:rsidR="00B05732" w:rsidRDefault="00C43A14" w:rsidP="00872F09">
      <w:pPr>
        <w:rPr>
          <w:rFonts w:asciiTheme="majorHAnsi" w:hAnsiTheme="majorHAnsi" w:cstheme="majorHAnsi"/>
          <w:b/>
          <w:sz w:val="28"/>
          <w:szCs w:val="28"/>
        </w:rPr>
      </w:pPr>
      <w:r w:rsidRPr="00BA0E06">
        <w:rPr>
          <w:rFonts w:asciiTheme="majorHAnsi" w:hAnsiTheme="majorHAnsi" w:cstheme="majorHAnsi"/>
          <w:b/>
          <w:sz w:val="28"/>
          <w:szCs w:val="28"/>
        </w:rPr>
        <w:t xml:space="preserve">Thema: </w:t>
      </w:r>
    </w:p>
    <w:p w:rsidR="00C43A14" w:rsidRDefault="006E465D" w:rsidP="00B05732">
      <w:pPr>
        <w:pStyle w:val="Listenabsatz"/>
        <w:numPr>
          <w:ilvl w:val="0"/>
          <w:numId w:val="4"/>
        </w:numPr>
        <w:rPr>
          <w:rFonts w:asciiTheme="majorHAnsi" w:hAnsiTheme="majorHAnsi" w:cstheme="majorHAnsi"/>
          <w:b/>
          <w:sz w:val="28"/>
          <w:szCs w:val="28"/>
        </w:rPr>
      </w:pPr>
      <w:r>
        <w:rPr>
          <w:rFonts w:asciiTheme="majorHAnsi" w:hAnsiTheme="majorHAnsi" w:cstheme="majorHAnsi"/>
          <w:b/>
          <w:sz w:val="28"/>
          <w:szCs w:val="28"/>
        </w:rPr>
        <w:t xml:space="preserve">Beschlüsse </w:t>
      </w:r>
      <w:r w:rsidR="0034369A">
        <w:rPr>
          <w:rFonts w:asciiTheme="majorHAnsi" w:hAnsiTheme="majorHAnsi" w:cstheme="majorHAnsi"/>
          <w:b/>
          <w:sz w:val="28"/>
          <w:szCs w:val="28"/>
        </w:rPr>
        <w:t xml:space="preserve">der </w:t>
      </w:r>
      <w:r w:rsidR="00C43A14" w:rsidRPr="00B05732">
        <w:rPr>
          <w:rFonts w:asciiTheme="majorHAnsi" w:hAnsiTheme="majorHAnsi" w:cstheme="majorHAnsi"/>
          <w:b/>
          <w:sz w:val="28"/>
          <w:szCs w:val="28"/>
        </w:rPr>
        <w:t>Virtuelle Generalversamm</w:t>
      </w:r>
      <w:r>
        <w:rPr>
          <w:rFonts w:asciiTheme="majorHAnsi" w:hAnsiTheme="majorHAnsi" w:cstheme="majorHAnsi"/>
          <w:b/>
          <w:sz w:val="28"/>
          <w:szCs w:val="28"/>
        </w:rPr>
        <w:t>l</w:t>
      </w:r>
      <w:r w:rsidR="00C43A14" w:rsidRPr="00B05732">
        <w:rPr>
          <w:rFonts w:asciiTheme="majorHAnsi" w:hAnsiTheme="majorHAnsi" w:cstheme="majorHAnsi"/>
          <w:b/>
          <w:sz w:val="28"/>
          <w:szCs w:val="28"/>
        </w:rPr>
        <w:t>ung des RIDEF 2020</w:t>
      </w:r>
    </w:p>
    <w:p w:rsidR="0034369A" w:rsidRDefault="006E465D" w:rsidP="00B05732">
      <w:pPr>
        <w:pStyle w:val="Listenabsatz"/>
        <w:numPr>
          <w:ilvl w:val="0"/>
          <w:numId w:val="4"/>
        </w:numPr>
        <w:rPr>
          <w:rFonts w:asciiTheme="majorHAnsi" w:hAnsiTheme="majorHAnsi" w:cstheme="majorHAnsi"/>
          <w:b/>
          <w:sz w:val="28"/>
          <w:szCs w:val="28"/>
        </w:rPr>
      </w:pPr>
      <w:r>
        <w:rPr>
          <w:rFonts w:asciiTheme="majorHAnsi" w:hAnsiTheme="majorHAnsi" w:cstheme="majorHAnsi"/>
          <w:b/>
          <w:sz w:val="28"/>
          <w:szCs w:val="28"/>
        </w:rPr>
        <w:t>Mitarbeit bei den Anträge für die GV 2022 in Marokko</w:t>
      </w:r>
    </w:p>
    <w:p w:rsidR="0034369A" w:rsidRDefault="006E465D" w:rsidP="00B05732">
      <w:pPr>
        <w:pStyle w:val="Listenabsatz"/>
        <w:numPr>
          <w:ilvl w:val="0"/>
          <w:numId w:val="4"/>
        </w:numPr>
        <w:rPr>
          <w:rFonts w:asciiTheme="majorHAnsi" w:hAnsiTheme="majorHAnsi" w:cstheme="majorHAnsi"/>
          <w:b/>
          <w:sz w:val="28"/>
          <w:szCs w:val="28"/>
        </w:rPr>
      </w:pPr>
      <w:r>
        <w:rPr>
          <w:rFonts w:asciiTheme="majorHAnsi" w:hAnsiTheme="majorHAnsi" w:cstheme="majorHAnsi"/>
          <w:b/>
          <w:sz w:val="28"/>
          <w:szCs w:val="28"/>
        </w:rPr>
        <w:t xml:space="preserve">Mitarbeit in den </w:t>
      </w:r>
      <w:r w:rsidR="00F443B7">
        <w:rPr>
          <w:rFonts w:asciiTheme="majorHAnsi" w:hAnsiTheme="majorHAnsi" w:cstheme="majorHAnsi"/>
          <w:b/>
          <w:sz w:val="28"/>
          <w:szCs w:val="28"/>
        </w:rPr>
        <w:t>Kommissionen</w:t>
      </w:r>
      <w:r w:rsidR="001E2C9F">
        <w:rPr>
          <w:rFonts w:asciiTheme="majorHAnsi" w:hAnsiTheme="majorHAnsi" w:cstheme="majorHAnsi"/>
          <w:b/>
          <w:sz w:val="28"/>
          <w:szCs w:val="28"/>
        </w:rPr>
        <w:t xml:space="preserve"> bis zur GV 2022 in Marokko</w:t>
      </w:r>
    </w:p>
    <w:p w:rsidR="00C25E27" w:rsidRDefault="00C25E27" w:rsidP="00B05732">
      <w:pPr>
        <w:pStyle w:val="Listenabsatz"/>
        <w:numPr>
          <w:ilvl w:val="0"/>
          <w:numId w:val="4"/>
        </w:numPr>
        <w:rPr>
          <w:rFonts w:asciiTheme="majorHAnsi" w:hAnsiTheme="majorHAnsi" w:cstheme="majorHAnsi"/>
          <w:b/>
          <w:sz w:val="28"/>
          <w:szCs w:val="28"/>
        </w:rPr>
      </w:pPr>
      <w:r>
        <w:rPr>
          <w:rFonts w:asciiTheme="majorHAnsi" w:hAnsiTheme="majorHAnsi" w:cstheme="majorHAnsi"/>
          <w:b/>
          <w:sz w:val="28"/>
          <w:szCs w:val="28"/>
        </w:rPr>
        <w:t xml:space="preserve">55. Internationaler Kongress der ICEM – Freinet-Pädagogik 2021 </w:t>
      </w:r>
    </w:p>
    <w:p w:rsidR="00872F09" w:rsidRDefault="00872F09" w:rsidP="00872F09"/>
    <w:p w:rsidR="0053524A" w:rsidRDefault="0053524A" w:rsidP="00434054"/>
    <w:p w:rsidR="006E465D" w:rsidRPr="006E465D" w:rsidRDefault="006E465D" w:rsidP="006E465D">
      <w:pPr>
        <w:suppressAutoHyphens w:val="0"/>
        <w:autoSpaceDN/>
        <w:spacing w:after="120"/>
        <w:textAlignment w:val="auto"/>
        <w:rPr>
          <w:rFonts w:asciiTheme="minorHAnsi" w:eastAsiaTheme="minorHAnsi" w:hAnsiTheme="minorHAnsi" w:cstheme="minorBidi"/>
          <w:kern w:val="0"/>
          <w:sz w:val="22"/>
          <w:lang w:val="de-CH" w:eastAsia="en-US" w:bidi="ar-SA"/>
        </w:rPr>
      </w:pPr>
    </w:p>
    <w:p w:rsidR="006E465D" w:rsidRPr="006E465D" w:rsidRDefault="006E465D" w:rsidP="006E465D">
      <w:pPr>
        <w:suppressAutoHyphens w:val="0"/>
        <w:autoSpaceDN/>
        <w:spacing w:after="120"/>
        <w:textAlignment w:val="auto"/>
        <w:rPr>
          <w:rFonts w:asciiTheme="minorHAnsi" w:eastAsiaTheme="minorHAnsi" w:hAnsiTheme="minorHAnsi" w:cstheme="minorBidi"/>
          <w:i/>
          <w:kern w:val="0"/>
          <w:sz w:val="20"/>
          <w:szCs w:val="20"/>
          <w:lang w:val="de-CH" w:eastAsia="en-US" w:bidi="ar-SA"/>
        </w:rPr>
      </w:pPr>
      <w:r w:rsidRPr="006E465D">
        <w:rPr>
          <w:rFonts w:asciiTheme="minorHAnsi" w:eastAsiaTheme="minorHAnsi" w:hAnsiTheme="minorHAnsi" w:cstheme="minorBidi"/>
          <w:i/>
          <w:kern w:val="0"/>
          <w:sz w:val="20"/>
          <w:szCs w:val="20"/>
          <w:lang w:val="de-CH" w:eastAsia="en-US" w:bidi="ar-SA"/>
        </w:rPr>
        <w:t>Durch die Absage des diesjährigen RIDEFs in Quebec fällt natürlich auch die 2jährliche GV der FIMEM weg.</w:t>
      </w:r>
    </w:p>
    <w:p w:rsidR="006E465D" w:rsidRPr="006E465D" w:rsidRDefault="006E465D" w:rsidP="006E465D">
      <w:pPr>
        <w:suppressAutoHyphens w:val="0"/>
        <w:autoSpaceDN/>
        <w:spacing w:after="120"/>
        <w:textAlignment w:val="auto"/>
        <w:rPr>
          <w:rFonts w:asciiTheme="minorHAnsi" w:eastAsiaTheme="minorHAnsi" w:hAnsiTheme="minorHAnsi" w:cstheme="minorBidi"/>
          <w:i/>
          <w:kern w:val="0"/>
          <w:sz w:val="20"/>
          <w:szCs w:val="20"/>
          <w:lang w:val="de-CH" w:eastAsia="en-US" w:bidi="ar-SA"/>
        </w:rPr>
      </w:pPr>
      <w:r w:rsidRPr="006E465D">
        <w:rPr>
          <w:rFonts w:asciiTheme="minorHAnsi" w:eastAsiaTheme="minorHAnsi" w:hAnsiTheme="minorHAnsi" w:cstheme="minorBidi"/>
          <w:i/>
          <w:kern w:val="0"/>
          <w:sz w:val="20"/>
          <w:szCs w:val="20"/>
          <w:lang w:val="de-CH" w:eastAsia="en-US" w:bidi="ar-SA"/>
        </w:rPr>
        <w:t xml:space="preserve">Im Mai hat der Vorstand der FIMEM daher alle Freinet-Bewegungen angefragt, ob eine virtuelle GV </w:t>
      </w:r>
      <w:r w:rsidRPr="00B341EB">
        <w:rPr>
          <w:rFonts w:asciiTheme="minorHAnsi" w:eastAsiaTheme="minorHAnsi" w:hAnsiTheme="minorHAnsi" w:cstheme="minorBidi"/>
          <w:i/>
          <w:kern w:val="0"/>
          <w:sz w:val="20"/>
          <w:szCs w:val="20"/>
          <w:lang w:val="de-CH" w:eastAsia="en-US" w:bidi="ar-SA"/>
        </w:rPr>
        <w:t>stattfinden soll</w:t>
      </w:r>
      <w:r w:rsidR="009032A0" w:rsidRPr="00B341EB">
        <w:rPr>
          <w:rFonts w:asciiTheme="minorHAnsi" w:eastAsiaTheme="minorHAnsi" w:hAnsiTheme="minorHAnsi" w:cstheme="minorBidi"/>
          <w:i/>
          <w:kern w:val="0"/>
          <w:sz w:val="20"/>
          <w:szCs w:val="20"/>
          <w:lang w:val="de-CH" w:eastAsia="en-US" w:bidi="ar-SA"/>
        </w:rPr>
        <w:t xml:space="preserve">. </w:t>
      </w:r>
      <w:r w:rsidRPr="006E465D">
        <w:rPr>
          <w:rFonts w:asciiTheme="minorHAnsi" w:eastAsiaTheme="minorHAnsi" w:hAnsiTheme="minorHAnsi" w:cstheme="minorBidi"/>
          <w:i/>
          <w:kern w:val="0"/>
          <w:sz w:val="20"/>
          <w:szCs w:val="20"/>
          <w:lang w:val="de-CH" w:eastAsia="en-US" w:bidi="ar-SA"/>
        </w:rPr>
        <w:t>Die Ergebnisse der Umfrage zeigten, dass 27 (von 33) Bewegungen Antwort gaben (82%); davon antworteten 24 mit JA (89%) und 3 antworteten mit Nein (11%). – (Benin, Brasilien und Kamerun antworteten Coro</w:t>
      </w:r>
      <w:r w:rsidR="008E341E">
        <w:rPr>
          <w:rFonts w:asciiTheme="minorHAnsi" w:eastAsiaTheme="minorHAnsi" w:hAnsiTheme="minorHAnsi" w:cstheme="minorBidi"/>
          <w:i/>
          <w:kern w:val="0"/>
          <w:sz w:val="20"/>
          <w:szCs w:val="20"/>
          <w:lang w:val="de-CH" w:eastAsia="en-US" w:bidi="ar-SA"/>
        </w:rPr>
        <w:t>na- und Technikbedingt mit Nein</w:t>
      </w:r>
      <w:r w:rsidRPr="006E465D">
        <w:rPr>
          <w:rFonts w:asciiTheme="minorHAnsi" w:eastAsiaTheme="minorHAnsi" w:hAnsiTheme="minorHAnsi" w:cstheme="minorBidi"/>
          <w:i/>
          <w:kern w:val="0"/>
          <w:sz w:val="20"/>
          <w:szCs w:val="20"/>
          <w:lang w:val="de-CH" w:eastAsia="en-US" w:bidi="ar-SA"/>
        </w:rPr>
        <w:t>)</w:t>
      </w:r>
      <w:r w:rsidR="008E341E">
        <w:rPr>
          <w:rFonts w:asciiTheme="minorHAnsi" w:eastAsiaTheme="minorHAnsi" w:hAnsiTheme="minorHAnsi" w:cstheme="minorBidi"/>
          <w:i/>
          <w:kern w:val="0"/>
          <w:sz w:val="20"/>
          <w:szCs w:val="20"/>
          <w:lang w:val="de-CH" w:eastAsia="en-US" w:bidi="ar-SA"/>
        </w:rPr>
        <w:t xml:space="preserve"> sie auch Mitgliederbrief Internationales Nr.9 in F+V Nr. 172 Juni 2020.</w:t>
      </w:r>
    </w:p>
    <w:p w:rsidR="006E465D" w:rsidRPr="006E465D" w:rsidRDefault="006E465D" w:rsidP="006E465D">
      <w:pPr>
        <w:suppressAutoHyphens w:val="0"/>
        <w:autoSpaceDN/>
        <w:spacing w:after="120"/>
        <w:textAlignment w:val="auto"/>
        <w:rPr>
          <w:rFonts w:asciiTheme="minorHAnsi" w:eastAsiaTheme="minorHAnsi" w:hAnsiTheme="minorHAnsi" w:cstheme="minorBidi"/>
          <w:i/>
          <w:kern w:val="0"/>
          <w:sz w:val="20"/>
          <w:szCs w:val="20"/>
          <w:lang w:val="de-CH" w:eastAsia="en-US" w:bidi="ar-SA"/>
        </w:rPr>
      </w:pPr>
      <w:r w:rsidRPr="006E465D">
        <w:rPr>
          <w:rFonts w:asciiTheme="minorHAnsi" w:eastAsiaTheme="minorHAnsi" w:hAnsiTheme="minorHAnsi" w:cstheme="minorBidi"/>
          <w:i/>
          <w:kern w:val="0"/>
          <w:sz w:val="20"/>
          <w:szCs w:val="20"/>
          <w:lang w:val="de-CH" w:eastAsia="en-US" w:bidi="ar-SA"/>
        </w:rPr>
        <w:t xml:space="preserve">Darauf rief der Vorstand der FIMEM eine spezielle Kommission «Virtuelle Generalversammlung» ins Leben, welche ihm </w:t>
      </w:r>
      <w:r w:rsidR="008E341E">
        <w:rPr>
          <w:rFonts w:asciiTheme="minorHAnsi" w:eastAsiaTheme="minorHAnsi" w:hAnsiTheme="minorHAnsi" w:cstheme="minorBidi"/>
          <w:i/>
          <w:kern w:val="0"/>
          <w:sz w:val="20"/>
          <w:szCs w:val="20"/>
          <w:lang w:val="de-CH" w:eastAsia="en-US" w:bidi="ar-SA"/>
        </w:rPr>
        <w:t>half</w:t>
      </w:r>
      <w:r w:rsidRPr="006E465D">
        <w:rPr>
          <w:rFonts w:asciiTheme="minorHAnsi" w:eastAsiaTheme="minorHAnsi" w:hAnsiTheme="minorHAnsi" w:cstheme="minorBidi"/>
          <w:i/>
          <w:kern w:val="0"/>
          <w:sz w:val="20"/>
          <w:szCs w:val="20"/>
          <w:lang w:val="de-CH" w:eastAsia="en-US" w:bidi="ar-SA"/>
        </w:rPr>
        <w:t>, diese GV zu organisieren und durchzuführen. Die Leitung der Kommission hat</w:t>
      </w:r>
      <w:r w:rsidR="009032A0" w:rsidRPr="00B341EB">
        <w:rPr>
          <w:rFonts w:asciiTheme="minorHAnsi" w:eastAsiaTheme="minorHAnsi" w:hAnsiTheme="minorHAnsi" w:cstheme="minorBidi"/>
          <w:i/>
          <w:kern w:val="0"/>
          <w:sz w:val="20"/>
          <w:szCs w:val="20"/>
          <w:lang w:val="de-CH" w:eastAsia="en-US" w:bidi="ar-SA"/>
        </w:rPr>
        <w:t>te</w:t>
      </w:r>
      <w:r w:rsidRPr="006E465D">
        <w:rPr>
          <w:rFonts w:asciiTheme="minorHAnsi" w:eastAsiaTheme="minorHAnsi" w:hAnsiTheme="minorHAnsi" w:cstheme="minorBidi"/>
          <w:i/>
          <w:kern w:val="0"/>
          <w:sz w:val="20"/>
          <w:szCs w:val="20"/>
          <w:lang w:val="de-CH" w:eastAsia="en-US" w:bidi="ar-SA"/>
        </w:rPr>
        <w:t xml:space="preserve"> Gabi Varaldi aus Uruguay übernommen.</w:t>
      </w:r>
    </w:p>
    <w:p w:rsidR="006E465D" w:rsidRPr="006E465D" w:rsidRDefault="006E465D" w:rsidP="006E465D">
      <w:pPr>
        <w:suppressAutoHyphens w:val="0"/>
        <w:autoSpaceDN/>
        <w:spacing w:after="120"/>
        <w:textAlignment w:val="auto"/>
        <w:rPr>
          <w:rFonts w:asciiTheme="minorHAnsi" w:eastAsiaTheme="minorHAnsi" w:hAnsiTheme="minorHAnsi" w:cstheme="minorBidi"/>
          <w:i/>
          <w:kern w:val="0"/>
          <w:sz w:val="20"/>
          <w:szCs w:val="20"/>
          <w:lang w:val="de-CH" w:eastAsia="en-US" w:bidi="ar-SA"/>
        </w:rPr>
      </w:pPr>
      <w:r w:rsidRPr="006E465D">
        <w:rPr>
          <w:rFonts w:asciiTheme="minorHAnsi" w:eastAsiaTheme="minorHAnsi" w:hAnsiTheme="minorHAnsi" w:cstheme="minorBidi"/>
          <w:i/>
          <w:kern w:val="0"/>
          <w:sz w:val="20"/>
          <w:szCs w:val="20"/>
          <w:lang w:val="de-CH" w:eastAsia="en-US" w:bidi="ar-SA"/>
        </w:rPr>
        <w:t>Der Vorstand der Freinet Gruppe Deutschland ha</w:t>
      </w:r>
      <w:r w:rsidR="008E341E">
        <w:rPr>
          <w:rFonts w:asciiTheme="minorHAnsi" w:eastAsiaTheme="minorHAnsi" w:hAnsiTheme="minorHAnsi" w:cstheme="minorBidi"/>
          <w:i/>
          <w:kern w:val="0"/>
          <w:sz w:val="20"/>
          <w:szCs w:val="20"/>
          <w:lang w:val="de-CH" w:eastAsia="en-US" w:bidi="ar-SA"/>
        </w:rPr>
        <w:t>t</w:t>
      </w:r>
      <w:r w:rsidRPr="006E465D">
        <w:rPr>
          <w:rFonts w:asciiTheme="minorHAnsi" w:eastAsiaTheme="minorHAnsi" w:hAnsiTheme="minorHAnsi" w:cstheme="minorBidi"/>
          <w:i/>
          <w:kern w:val="0"/>
          <w:sz w:val="20"/>
          <w:szCs w:val="20"/>
          <w:lang w:val="de-CH" w:eastAsia="en-US" w:bidi="ar-SA"/>
        </w:rPr>
        <w:t>t</w:t>
      </w:r>
      <w:r w:rsidR="008E341E">
        <w:rPr>
          <w:rFonts w:asciiTheme="minorHAnsi" w:eastAsiaTheme="minorHAnsi" w:hAnsiTheme="minorHAnsi" w:cstheme="minorBidi"/>
          <w:i/>
          <w:kern w:val="0"/>
          <w:sz w:val="20"/>
          <w:szCs w:val="20"/>
          <w:lang w:val="de-CH" w:eastAsia="en-US" w:bidi="ar-SA"/>
        </w:rPr>
        <w:t>e</w:t>
      </w:r>
      <w:r w:rsidRPr="006E465D">
        <w:rPr>
          <w:rFonts w:asciiTheme="minorHAnsi" w:eastAsiaTheme="minorHAnsi" w:hAnsiTheme="minorHAnsi" w:cstheme="minorBidi"/>
          <w:i/>
          <w:kern w:val="0"/>
          <w:sz w:val="20"/>
          <w:szCs w:val="20"/>
          <w:lang w:val="de-CH" w:eastAsia="en-US" w:bidi="ar-SA"/>
        </w:rPr>
        <w:t xml:space="preserve"> mich als Delegierte Deutschlands beauftragt. In der Folge hat mich bis heute Hartmut Glänzel als weiterer Delegierter unterstützt und beraten.</w:t>
      </w:r>
    </w:p>
    <w:p w:rsidR="006E465D" w:rsidRPr="006E465D" w:rsidRDefault="006E465D" w:rsidP="006E465D">
      <w:pPr>
        <w:suppressAutoHyphens w:val="0"/>
        <w:autoSpaceDN/>
        <w:spacing w:after="120"/>
        <w:textAlignment w:val="auto"/>
        <w:rPr>
          <w:rFonts w:asciiTheme="minorHAnsi" w:eastAsiaTheme="minorHAnsi" w:hAnsiTheme="minorHAnsi" w:cstheme="minorBidi"/>
          <w:kern w:val="0"/>
          <w:sz w:val="20"/>
          <w:szCs w:val="20"/>
          <w:lang w:val="de-CH" w:eastAsia="en-US" w:bidi="ar-SA"/>
        </w:rPr>
      </w:pPr>
    </w:p>
    <w:p w:rsidR="006E465D" w:rsidRPr="006E465D" w:rsidRDefault="006E465D" w:rsidP="006E465D">
      <w:pPr>
        <w:suppressAutoHyphens w:val="0"/>
        <w:autoSpaceDN/>
        <w:spacing w:after="120"/>
        <w:textAlignment w:val="auto"/>
        <w:rPr>
          <w:rFonts w:asciiTheme="minorHAnsi" w:eastAsiaTheme="minorHAnsi" w:hAnsiTheme="minorHAnsi" w:cstheme="minorBidi"/>
          <w:b/>
          <w:kern w:val="0"/>
          <w:sz w:val="20"/>
          <w:szCs w:val="20"/>
          <w:lang w:val="de-CH" w:eastAsia="en-US" w:bidi="ar-SA"/>
        </w:rPr>
      </w:pPr>
      <w:r w:rsidRPr="006E465D">
        <w:rPr>
          <w:rFonts w:asciiTheme="minorHAnsi" w:eastAsiaTheme="minorHAnsi" w:hAnsiTheme="minorHAnsi" w:cstheme="minorBidi"/>
          <w:b/>
          <w:kern w:val="0"/>
          <w:sz w:val="20"/>
          <w:szCs w:val="20"/>
          <w:lang w:val="de-CH" w:eastAsia="en-US" w:bidi="ar-SA"/>
        </w:rPr>
        <w:t>GV 1 – Information und Beantwortung von Fragen</w:t>
      </w:r>
    </w:p>
    <w:p w:rsidR="006E465D" w:rsidRPr="006E465D" w:rsidRDefault="006E465D" w:rsidP="006E465D">
      <w:pPr>
        <w:suppressAutoHyphens w:val="0"/>
        <w:autoSpaceDN/>
        <w:spacing w:after="120"/>
        <w:textAlignment w:val="auto"/>
        <w:rPr>
          <w:rFonts w:asciiTheme="minorHAnsi" w:eastAsiaTheme="minorHAnsi" w:hAnsiTheme="minorHAnsi" w:cstheme="minorBidi"/>
          <w:kern w:val="0"/>
          <w:sz w:val="20"/>
          <w:szCs w:val="20"/>
          <w:lang w:val="de-CH" w:eastAsia="en-US" w:bidi="ar-SA"/>
        </w:rPr>
      </w:pPr>
      <w:r w:rsidRPr="006E465D">
        <w:rPr>
          <w:rFonts w:asciiTheme="minorHAnsi" w:eastAsiaTheme="minorHAnsi" w:hAnsiTheme="minorHAnsi" w:cstheme="minorBidi"/>
          <w:kern w:val="0"/>
          <w:sz w:val="20"/>
          <w:szCs w:val="20"/>
          <w:lang w:val="de-CH" w:eastAsia="en-US" w:bidi="ar-SA"/>
        </w:rPr>
        <w:t xml:space="preserve">Die Informationen findet man alle auf der Homepage der FIMEM </w:t>
      </w:r>
      <w:hyperlink r:id="rId9" w:history="1">
        <w:r w:rsidRPr="006E465D">
          <w:rPr>
            <w:rFonts w:asciiTheme="minorHAnsi" w:eastAsiaTheme="minorHAnsi" w:hAnsiTheme="minorHAnsi" w:cstheme="minorBidi"/>
            <w:kern w:val="0"/>
            <w:sz w:val="20"/>
            <w:szCs w:val="20"/>
            <w:lang w:val="de-CH" w:eastAsia="en-US" w:bidi="ar-SA"/>
          </w:rPr>
          <w:t>www.fimem-freinet.org</w:t>
        </w:r>
      </w:hyperlink>
      <w:r w:rsidRPr="006E465D">
        <w:rPr>
          <w:rFonts w:asciiTheme="minorHAnsi" w:eastAsiaTheme="minorHAnsi" w:hAnsiTheme="minorHAnsi" w:cstheme="minorBidi"/>
          <w:kern w:val="0"/>
          <w:sz w:val="20"/>
          <w:szCs w:val="20"/>
          <w:lang w:val="de-CH" w:eastAsia="en-US" w:bidi="ar-SA"/>
        </w:rPr>
        <w:t xml:space="preserve"> unter «Assemblée Générale virtuelle». Der Zugang ist für alle Interessierten offen.</w:t>
      </w:r>
      <w:r w:rsidR="009032A0" w:rsidRPr="00B341EB">
        <w:rPr>
          <w:rFonts w:asciiTheme="minorHAnsi" w:eastAsiaTheme="minorHAnsi" w:hAnsiTheme="minorHAnsi" w:cstheme="minorBidi"/>
          <w:kern w:val="0"/>
          <w:sz w:val="20"/>
          <w:szCs w:val="20"/>
          <w:lang w:val="de-CH" w:eastAsia="en-US" w:bidi="ar-SA"/>
        </w:rPr>
        <w:t xml:space="preserve"> </w:t>
      </w:r>
      <w:r w:rsidRPr="006E465D">
        <w:rPr>
          <w:rFonts w:asciiTheme="minorHAnsi" w:eastAsiaTheme="minorHAnsi" w:hAnsiTheme="minorHAnsi" w:cstheme="minorBidi"/>
          <w:kern w:val="0"/>
          <w:sz w:val="20"/>
          <w:szCs w:val="20"/>
          <w:lang w:val="de-CH" w:eastAsia="en-US" w:bidi="ar-SA"/>
        </w:rPr>
        <w:t>Die Infos sind jeweils dreisprachig vorhanden: Französisch, Englisch und Spanisch.</w:t>
      </w:r>
    </w:p>
    <w:p w:rsidR="006E465D" w:rsidRPr="006E465D" w:rsidRDefault="006E465D" w:rsidP="006E465D">
      <w:pPr>
        <w:suppressAutoHyphens w:val="0"/>
        <w:autoSpaceDN/>
        <w:spacing w:after="120"/>
        <w:textAlignment w:val="auto"/>
        <w:rPr>
          <w:rFonts w:asciiTheme="minorHAnsi" w:eastAsiaTheme="minorHAnsi" w:hAnsiTheme="minorHAnsi" w:cstheme="minorBidi"/>
          <w:kern w:val="0"/>
          <w:sz w:val="20"/>
          <w:szCs w:val="20"/>
          <w:lang w:val="de-CH" w:eastAsia="en-US" w:bidi="ar-SA"/>
        </w:rPr>
      </w:pPr>
      <w:r w:rsidRPr="006E465D">
        <w:rPr>
          <w:rFonts w:asciiTheme="minorHAnsi" w:eastAsiaTheme="minorHAnsi" w:hAnsiTheme="minorHAnsi" w:cstheme="minorBidi"/>
          <w:kern w:val="0"/>
          <w:sz w:val="20"/>
          <w:szCs w:val="20"/>
          <w:lang w:val="de-CH" w:eastAsia="en-US" w:bidi="ar-SA"/>
        </w:rPr>
        <w:t xml:space="preserve">An den zwei Wochenenden </w:t>
      </w:r>
      <w:r w:rsidR="008E341E">
        <w:rPr>
          <w:rFonts w:asciiTheme="minorHAnsi" w:eastAsiaTheme="minorHAnsi" w:hAnsiTheme="minorHAnsi" w:cstheme="minorBidi"/>
          <w:kern w:val="0"/>
          <w:sz w:val="20"/>
          <w:szCs w:val="20"/>
          <w:lang w:val="de-CH" w:eastAsia="en-US" w:bidi="ar-SA"/>
        </w:rPr>
        <w:t>dem</w:t>
      </w:r>
      <w:r w:rsidRPr="006E465D">
        <w:rPr>
          <w:rFonts w:asciiTheme="minorHAnsi" w:eastAsiaTheme="minorHAnsi" w:hAnsiTheme="minorHAnsi" w:cstheme="minorBidi"/>
          <w:kern w:val="0"/>
          <w:sz w:val="20"/>
          <w:szCs w:val="20"/>
          <w:lang w:val="de-CH" w:eastAsia="en-US" w:bidi="ar-SA"/>
        </w:rPr>
        <w:t xml:space="preserve"> 4./5. und 11./12. Juli fand diese GV 1 auf einer Zoom-Plattform mit ca. 40 Teilnehmenden statt. – Eine sehr schwierige und anstrengende Angelegenheit. Hartmut hat zum Glück auch teilgenommen und mich unterstützt.</w:t>
      </w:r>
    </w:p>
    <w:p w:rsidR="006E465D" w:rsidRPr="006E465D" w:rsidRDefault="006E465D" w:rsidP="006E465D">
      <w:pPr>
        <w:suppressAutoHyphens w:val="0"/>
        <w:autoSpaceDN/>
        <w:spacing w:after="120"/>
        <w:textAlignment w:val="auto"/>
        <w:rPr>
          <w:rFonts w:asciiTheme="minorHAnsi" w:eastAsiaTheme="minorHAnsi" w:hAnsiTheme="minorHAnsi" w:cstheme="minorBidi"/>
          <w:b/>
          <w:kern w:val="0"/>
          <w:sz w:val="20"/>
          <w:szCs w:val="20"/>
          <w:lang w:val="de-CH" w:eastAsia="en-US" w:bidi="ar-SA"/>
        </w:rPr>
      </w:pPr>
      <w:r w:rsidRPr="006E465D">
        <w:rPr>
          <w:rFonts w:asciiTheme="minorHAnsi" w:eastAsiaTheme="minorHAnsi" w:hAnsiTheme="minorHAnsi" w:cstheme="minorBidi"/>
          <w:b/>
          <w:kern w:val="0"/>
          <w:sz w:val="20"/>
          <w:szCs w:val="20"/>
          <w:lang w:val="de-CH" w:eastAsia="en-US" w:bidi="ar-SA"/>
        </w:rPr>
        <w:t>GV 2 – Diskussion in den Sprachgruppen</w:t>
      </w:r>
    </w:p>
    <w:p w:rsidR="006E465D" w:rsidRPr="006E465D" w:rsidRDefault="006E465D" w:rsidP="006E465D">
      <w:pPr>
        <w:suppressAutoHyphens w:val="0"/>
        <w:autoSpaceDN/>
        <w:spacing w:after="120"/>
        <w:textAlignment w:val="auto"/>
        <w:rPr>
          <w:rFonts w:asciiTheme="minorHAnsi" w:eastAsiaTheme="minorHAnsi" w:hAnsiTheme="minorHAnsi" w:cstheme="minorBidi"/>
          <w:kern w:val="0"/>
          <w:sz w:val="20"/>
          <w:szCs w:val="20"/>
          <w:lang w:val="de-CH" w:eastAsia="en-US" w:bidi="ar-SA"/>
        </w:rPr>
      </w:pPr>
      <w:r w:rsidRPr="006E465D">
        <w:rPr>
          <w:rFonts w:asciiTheme="minorHAnsi" w:eastAsiaTheme="minorHAnsi" w:hAnsiTheme="minorHAnsi" w:cstheme="minorBidi"/>
          <w:kern w:val="0"/>
          <w:sz w:val="20"/>
          <w:szCs w:val="20"/>
          <w:lang w:val="de-CH" w:eastAsia="en-US" w:bidi="ar-SA"/>
        </w:rPr>
        <w:t>Wir haben uns mit den Kolleg*innen aus der Schweiz und Österreich schon Mitte Juni zu gemeinsamen Zoom-Konferenzen getroffen.</w:t>
      </w:r>
      <w:r w:rsidR="009032A0" w:rsidRPr="00B341EB">
        <w:rPr>
          <w:rFonts w:asciiTheme="minorHAnsi" w:eastAsiaTheme="minorHAnsi" w:hAnsiTheme="minorHAnsi" w:cstheme="minorBidi"/>
          <w:kern w:val="0"/>
          <w:sz w:val="20"/>
          <w:szCs w:val="20"/>
          <w:lang w:val="de-CH" w:eastAsia="en-US" w:bidi="ar-SA"/>
        </w:rPr>
        <w:t xml:space="preserve"> </w:t>
      </w:r>
      <w:r w:rsidRPr="006E465D">
        <w:rPr>
          <w:rFonts w:asciiTheme="minorHAnsi" w:eastAsiaTheme="minorHAnsi" w:hAnsiTheme="minorHAnsi" w:cstheme="minorBidi"/>
          <w:kern w:val="0"/>
          <w:sz w:val="20"/>
          <w:szCs w:val="20"/>
          <w:lang w:val="de-CH" w:eastAsia="en-US" w:bidi="ar-SA"/>
        </w:rPr>
        <w:t>Am 21. Juli haben wir in gleicher Zusammensetzung (Gitta Kovermann und Hartmut Glänzel, Deutschland; Wanda Grünwald, Österreich; Lulu, Silvia und Andi, Schweiz) die Tagesordnung der GV genau besprochen und unsere Änderungs- und Verbesserungsvorschläge zusammengestellt.</w:t>
      </w:r>
    </w:p>
    <w:p w:rsidR="006E465D" w:rsidRPr="006E465D" w:rsidRDefault="006E465D" w:rsidP="006E465D">
      <w:pPr>
        <w:suppressAutoHyphens w:val="0"/>
        <w:autoSpaceDN/>
        <w:spacing w:after="120"/>
        <w:textAlignment w:val="auto"/>
        <w:rPr>
          <w:rFonts w:asciiTheme="minorHAnsi" w:eastAsiaTheme="minorHAnsi" w:hAnsiTheme="minorHAnsi" w:cstheme="minorBidi"/>
          <w:kern w:val="0"/>
          <w:sz w:val="20"/>
          <w:szCs w:val="20"/>
          <w:lang w:val="de-CH" w:eastAsia="en-US" w:bidi="ar-SA"/>
        </w:rPr>
      </w:pPr>
      <w:r w:rsidRPr="006E465D">
        <w:rPr>
          <w:rFonts w:asciiTheme="minorHAnsi" w:eastAsiaTheme="minorHAnsi" w:hAnsiTheme="minorHAnsi" w:cstheme="minorBidi"/>
          <w:kern w:val="0"/>
          <w:sz w:val="20"/>
          <w:szCs w:val="20"/>
          <w:lang w:val="de-CH" w:eastAsia="en-US" w:bidi="ar-SA"/>
        </w:rPr>
        <w:t xml:space="preserve">Ein entsprechendes </w:t>
      </w:r>
      <w:r w:rsidRPr="006E465D">
        <w:rPr>
          <w:rFonts w:asciiTheme="minorHAnsi" w:eastAsiaTheme="minorHAnsi" w:hAnsiTheme="minorHAnsi" w:cstheme="minorBidi"/>
          <w:b/>
          <w:kern w:val="0"/>
          <w:sz w:val="20"/>
          <w:szCs w:val="20"/>
          <w:lang w:val="de-CH" w:eastAsia="en-US" w:bidi="ar-SA"/>
        </w:rPr>
        <w:t>Protokoll</w:t>
      </w:r>
      <w:r w:rsidRPr="006E465D">
        <w:rPr>
          <w:rFonts w:asciiTheme="minorHAnsi" w:eastAsiaTheme="minorHAnsi" w:hAnsiTheme="minorHAnsi" w:cstheme="minorBidi"/>
          <w:kern w:val="0"/>
          <w:sz w:val="20"/>
          <w:szCs w:val="20"/>
          <w:lang w:val="de-CH" w:eastAsia="en-US" w:bidi="ar-SA"/>
        </w:rPr>
        <w:t xml:space="preserve"> haben wir dreisprachig an den Vorstand der FIMEM und an die Kommission «Virtuelle Generalversammlung» eingereicht. </w:t>
      </w:r>
    </w:p>
    <w:p w:rsidR="006E465D" w:rsidRPr="006E465D" w:rsidRDefault="006E465D" w:rsidP="006E465D">
      <w:pPr>
        <w:suppressAutoHyphens w:val="0"/>
        <w:autoSpaceDN/>
        <w:spacing w:after="120"/>
        <w:textAlignment w:val="auto"/>
        <w:rPr>
          <w:rFonts w:asciiTheme="minorHAnsi" w:eastAsiaTheme="minorHAnsi" w:hAnsiTheme="minorHAnsi" w:cstheme="minorBidi"/>
          <w:kern w:val="0"/>
          <w:sz w:val="20"/>
          <w:szCs w:val="20"/>
          <w:lang w:val="de-CH" w:eastAsia="en-US" w:bidi="ar-SA"/>
        </w:rPr>
      </w:pPr>
    </w:p>
    <w:p w:rsidR="00B341EB" w:rsidRDefault="00B341EB" w:rsidP="006E465D">
      <w:pPr>
        <w:suppressAutoHyphens w:val="0"/>
        <w:autoSpaceDN/>
        <w:spacing w:after="120"/>
        <w:textAlignment w:val="auto"/>
        <w:rPr>
          <w:rFonts w:asciiTheme="minorHAnsi" w:eastAsiaTheme="minorHAnsi" w:hAnsiTheme="minorHAnsi" w:cstheme="minorBidi"/>
          <w:b/>
          <w:kern w:val="0"/>
          <w:sz w:val="20"/>
          <w:szCs w:val="20"/>
          <w:lang w:val="de-CH" w:eastAsia="en-US" w:bidi="ar-SA"/>
        </w:rPr>
      </w:pPr>
    </w:p>
    <w:p w:rsidR="006E465D" w:rsidRPr="006E465D" w:rsidRDefault="006E465D" w:rsidP="006E465D">
      <w:pPr>
        <w:suppressAutoHyphens w:val="0"/>
        <w:autoSpaceDN/>
        <w:spacing w:after="120"/>
        <w:textAlignment w:val="auto"/>
        <w:rPr>
          <w:rFonts w:asciiTheme="minorHAnsi" w:eastAsiaTheme="minorHAnsi" w:hAnsiTheme="minorHAnsi" w:cstheme="minorBidi"/>
          <w:b/>
          <w:kern w:val="0"/>
          <w:sz w:val="20"/>
          <w:szCs w:val="20"/>
          <w:lang w:val="de-CH" w:eastAsia="en-US" w:bidi="ar-SA"/>
        </w:rPr>
      </w:pPr>
      <w:r w:rsidRPr="006E465D">
        <w:rPr>
          <w:rFonts w:asciiTheme="minorHAnsi" w:eastAsiaTheme="minorHAnsi" w:hAnsiTheme="minorHAnsi" w:cstheme="minorBidi"/>
          <w:b/>
          <w:kern w:val="0"/>
          <w:sz w:val="20"/>
          <w:szCs w:val="20"/>
          <w:lang w:val="de-CH" w:eastAsia="en-US" w:bidi="ar-SA"/>
        </w:rPr>
        <w:t xml:space="preserve">Generalversammlung 3 </w:t>
      </w:r>
    </w:p>
    <w:p w:rsidR="006E465D" w:rsidRPr="006E465D" w:rsidRDefault="006E465D" w:rsidP="006E465D">
      <w:pPr>
        <w:suppressAutoHyphens w:val="0"/>
        <w:autoSpaceDN/>
        <w:spacing w:after="120"/>
        <w:textAlignment w:val="auto"/>
        <w:rPr>
          <w:rFonts w:asciiTheme="minorHAnsi" w:eastAsiaTheme="minorHAnsi" w:hAnsiTheme="minorHAnsi" w:cstheme="minorBidi"/>
          <w:kern w:val="0"/>
          <w:sz w:val="20"/>
          <w:szCs w:val="20"/>
          <w:lang w:val="de-CH" w:eastAsia="en-US" w:bidi="ar-SA"/>
        </w:rPr>
      </w:pPr>
      <w:r w:rsidRPr="006E465D">
        <w:rPr>
          <w:rFonts w:asciiTheme="minorHAnsi" w:eastAsiaTheme="minorHAnsi" w:hAnsiTheme="minorHAnsi" w:cstheme="minorBidi"/>
          <w:kern w:val="0"/>
          <w:sz w:val="20"/>
          <w:szCs w:val="20"/>
          <w:lang w:val="de-CH" w:eastAsia="en-US" w:bidi="ar-SA"/>
        </w:rPr>
        <w:t>Der dritte Teil der virtuellen GV fand in 2 Teilen statt: GV 3a: am Wochenende vom 29./30. August  und</w:t>
      </w:r>
      <w:r w:rsidR="00B341EB" w:rsidRPr="00B341EB">
        <w:rPr>
          <w:rFonts w:asciiTheme="minorHAnsi" w:eastAsiaTheme="minorHAnsi" w:hAnsiTheme="minorHAnsi" w:cstheme="minorBidi"/>
          <w:kern w:val="0"/>
          <w:sz w:val="20"/>
          <w:szCs w:val="20"/>
          <w:lang w:val="de-CH" w:eastAsia="en-US" w:bidi="ar-SA"/>
        </w:rPr>
        <w:t xml:space="preserve"> </w:t>
      </w:r>
      <w:r w:rsidRPr="006E465D">
        <w:rPr>
          <w:rFonts w:asciiTheme="minorHAnsi" w:eastAsiaTheme="minorHAnsi" w:hAnsiTheme="minorHAnsi" w:cstheme="minorBidi"/>
          <w:kern w:val="0"/>
          <w:sz w:val="20"/>
          <w:szCs w:val="20"/>
          <w:lang w:val="de-CH" w:eastAsia="en-US" w:bidi="ar-SA"/>
        </w:rPr>
        <w:t>GV 3b am 10./11.10.2020. Die GV 3 wurde für alle Interessierten via facebook übertragen.</w:t>
      </w:r>
    </w:p>
    <w:p w:rsidR="006E465D" w:rsidRPr="006E465D" w:rsidRDefault="009032A0" w:rsidP="006E465D">
      <w:pPr>
        <w:suppressAutoHyphens w:val="0"/>
        <w:autoSpaceDN/>
        <w:spacing w:after="120"/>
        <w:textAlignment w:val="auto"/>
        <w:rPr>
          <w:rFonts w:asciiTheme="minorHAnsi" w:eastAsiaTheme="minorHAnsi" w:hAnsiTheme="minorHAnsi" w:cstheme="minorBidi"/>
          <w:b/>
          <w:kern w:val="0"/>
          <w:sz w:val="20"/>
          <w:szCs w:val="20"/>
          <w:lang w:val="de-CH" w:eastAsia="en-US" w:bidi="ar-SA"/>
        </w:rPr>
      </w:pPr>
      <w:r w:rsidRPr="00B341EB">
        <w:rPr>
          <w:rFonts w:asciiTheme="minorHAnsi" w:eastAsiaTheme="minorHAnsi" w:hAnsiTheme="minorHAnsi" w:cstheme="minorBidi"/>
          <w:b/>
          <w:kern w:val="0"/>
          <w:sz w:val="20"/>
          <w:szCs w:val="20"/>
          <w:lang w:val="de-CH" w:eastAsia="en-US" w:bidi="ar-SA"/>
        </w:rPr>
        <w:t>GV 3a - Beschlüsse</w:t>
      </w:r>
    </w:p>
    <w:p w:rsidR="006E465D" w:rsidRPr="006E465D" w:rsidRDefault="006E465D" w:rsidP="006E465D">
      <w:pPr>
        <w:suppressAutoHyphens w:val="0"/>
        <w:autoSpaceDN/>
        <w:spacing w:after="120"/>
        <w:textAlignment w:val="auto"/>
        <w:rPr>
          <w:rFonts w:asciiTheme="minorHAnsi" w:eastAsiaTheme="minorHAnsi" w:hAnsiTheme="minorHAnsi" w:cstheme="minorBidi"/>
          <w:i/>
          <w:kern w:val="0"/>
          <w:sz w:val="20"/>
          <w:szCs w:val="20"/>
          <w:lang w:val="de-CH" w:eastAsia="en-US" w:bidi="ar-SA"/>
        </w:rPr>
      </w:pPr>
      <w:r w:rsidRPr="006E465D">
        <w:rPr>
          <w:rFonts w:asciiTheme="minorHAnsi" w:eastAsiaTheme="minorHAnsi" w:hAnsiTheme="minorHAnsi" w:cstheme="minorBidi"/>
          <w:i/>
          <w:kern w:val="0"/>
          <w:sz w:val="20"/>
          <w:szCs w:val="20"/>
          <w:lang w:val="de-CH" w:eastAsia="en-US" w:bidi="ar-SA"/>
        </w:rPr>
        <w:t>Die virtuelle GV 3a der Fimem fand am Samstag und Sonntag, dem 29. und 30. August statt. 14 Stunden (!) Zoom-Konferenz an zwei Tagen mit knapp 100 Teilnehmer*innen, darunter je nach Uhrzeit 34 bis 38 Delegierte. Ein Viertel der Zeit verbrachten wir mit organisatorischen und technischen Fragen (ganz zu schweigen von Übersetzungen in drei Sprachen). Die Tagungsleitung und die technischen Beigeordneten versuchten immer wieder den Ablauf zu konzentrieren und sprachen Ermahnungen aus, sich in den Wortbeiträgen kurz zu fassen. Leider gelang dies nicht. Von den Tagungsordnungspunkten konnten folgende abgestimmt und entschieden werden:</w:t>
      </w:r>
    </w:p>
    <w:p w:rsidR="006E465D" w:rsidRPr="006E465D" w:rsidRDefault="006E465D" w:rsidP="006E465D">
      <w:pPr>
        <w:numPr>
          <w:ilvl w:val="0"/>
          <w:numId w:val="5"/>
        </w:numPr>
        <w:suppressAutoHyphens w:val="0"/>
        <w:autoSpaceDN/>
        <w:spacing w:after="120"/>
        <w:contextualSpacing/>
        <w:textAlignment w:val="auto"/>
        <w:rPr>
          <w:rFonts w:asciiTheme="minorHAnsi" w:eastAsiaTheme="minorHAnsi" w:hAnsiTheme="minorHAnsi" w:cstheme="minorBidi"/>
          <w:kern w:val="0"/>
          <w:sz w:val="20"/>
          <w:szCs w:val="20"/>
          <w:lang w:val="de-CH" w:eastAsia="en-US" w:bidi="ar-SA"/>
        </w:rPr>
      </w:pPr>
      <w:r w:rsidRPr="006E465D">
        <w:rPr>
          <w:rFonts w:asciiTheme="minorHAnsi" w:eastAsiaTheme="minorHAnsi" w:hAnsiTheme="minorHAnsi" w:cstheme="minorBidi"/>
          <w:kern w:val="0"/>
          <w:sz w:val="20"/>
          <w:szCs w:val="20"/>
          <w:lang w:val="de-CH" w:eastAsia="en-US" w:bidi="ar-SA"/>
        </w:rPr>
        <w:t xml:space="preserve">Tagespräsidium: Lulu (Schweiz) </w:t>
      </w:r>
    </w:p>
    <w:p w:rsidR="006E465D" w:rsidRPr="006E465D" w:rsidRDefault="006E465D" w:rsidP="006E465D">
      <w:pPr>
        <w:numPr>
          <w:ilvl w:val="0"/>
          <w:numId w:val="5"/>
        </w:numPr>
        <w:suppressAutoHyphens w:val="0"/>
        <w:autoSpaceDN/>
        <w:spacing w:after="120"/>
        <w:contextualSpacing/>
        <w:textAlignment w:val="auto"/>
        <w:rPr>
          <w:rFonts w:asciiTheme="minorHAnsi" w:eastAsiaTheme="minorHAnsi" w:hAnsiTheme="minorHAnsi" w:cstheme="minorBidi"/>
          <w:kern w:val="0"/>
          <w:sz w:val="20"/>
          <w:szCs w:val="20"/>
          <w:lang w:val="de-CH" w:eastAsia="en-US" w:bidi="ar-SA"/>
        </w:rPr>
      </w:pPr>
      <w:r w:rsidRPr="006E465D">
        <w:rPr>
          <w:rFonts w:asciiTheme="minorHAnsi" w:eastAsiaTheme="minorHAnsi" w:hAnsiTheme="minorHAnsi" w:cstheme="minorBidi"/>
          <w:kern w:val="0"/>
          <w:sz w:val="20"/>
          <w:szCs w:val="20"/>
          <w:lang w:val="de-CH" w:eastAsia="en-US" w:bidi="ar-SA"/>
        </w:rPr>
        <w:t>Präsentation der Delegierten und Stimmenanzahl: 36</w:t>
      </w:r>
    </w:p>
    <w:p w:rsidR="006E465D" w:rsidRPr="006E465D" w:rsidRDefault="006E465D" w:rsidP="006E465D">
      <w:pPr>
        <w:numPr>
          <w:ilvl w:val="0"/>
          <w:numId w:val="5"/>
        </w:numPr>
        <w:suppressAutoHyphens w:val="0"/>
        <w:autoSpaceDN/>
        <w:spacing w:after="120"/>
        <w:contextualSpacing/>
        <w:textAlignment w:val="auto"/>
        <w:rPr>
          <w:rFonts w:asciiTheme="minorHAnsi" w:eastAsiaTheme="minorHAnsi" w:hAnsiTheme="minorHAnsi" w:cstheme="minorBidi"/>
          <w:kern w:val="0"/>
          <w:sz w:val="20"/>
          <w:szCs w:val="20"/>
          <w:lang w:val="de-CH" w:eastAsia="en-US" w:bidi="ar-SA"/>
        </w:rPr>
      </w:pPr>
      <w:r w:rsidRPr="006E465D">
        <w:rPr>
          <w:rFonts w:asciiTheme="minorHAnsi" w:eastAsiaTheme="minorHAnsi" w:hAnsiTheme="minorHAnsi" w:cstheme="minorBidi"/>
          <w:kern w:val="0"/>
          <w:sz w:val="20"/>
          <w:szCs w:val="20"/>
          <w:lang w:val="de-CH" w:eastAsia="en-US" w:bidi="ar-SA"/>
        </w:rPr>
        <w:t xml:space="preserve">Entscheidungen werden mit einer 2/3 Mehrheit getroffen </w:t>
      </w:r>
    </w:p>
    <w:p w:rsidR="006E465D" w:rsidRPr="004C58DE" w:rsidRDefault="006E465D" w:rsidP="004C58DE">
      <w:pPr>
        <w:numPr>
          <w:ilvl w:val="0"/>
          <w:numId w:val="5"/>
        </w:numPr>
        <w:suppressAutoHyphens w:val="0"/>
        <w:autoSpaceDN/>
        <w:spacing w:after="120"/>
        <w:contextualSpacing/>
        <w:textAlignment w:val="auto"/>
        <w:rPr>
          <w:rFonts w:asciiTheme="minorHAnsi" w:eastAsiaTheme="minorHAnsi" w:hAnsiTheme="minorHAnsi" w:cstheme="minorBidi"/>
          <w:kern w:val="0"/>
          <w:sz w:val="20"/>
          <w:szCs w:val="20"/>
          <w:lang w:val="de-CH" w:eastAsia="en-US" w:bidi="ar-SA"/>
        </w:rPr>
      </w:pPr>
      <w:r w:rsidRPr="006E465D">
        <w:rPr>
          <w:rFonts w:asciiTheme="minorHAnsi" w:eastAsiaTheme="minorHAnsi" w:hAnsiTheme="minorHAnsi" w:cstheme="minorBidi"/>
          <w:kern w:val="0"/>
          <w:sz w:val="20"/>
          <w:szCs w:val="20"/>
          <w:lang w:val="de-CH" w:eastAsia="en-US" w:bidi="ar-SA"/>
        </w:rPr>
        <w:t xml:space="preserve">Die virtuellen Wahlen bleiben vorläufig bis zur nächsten offiziell einberufenen Generalversammlung und können dann dort bestätigt werden. </w:t>
      </w:r>
    </w:p>
    <w:p w:rsidR="006E465D" w:rsidRPr="006E465D" w:rsidRDefault="006E465D" w:rsidP="006E465D">
      <w:pPr>
        <w:numPr>
          <w:ilvl w:val="0"/>
          <w:numId w:val="5"/>
        </w:numPr>
        <w:suppressAutoHyphens w:val="0"/>
        <w:autoSpaceDN/>
        <w:spacing w:after="120"/>
        <w:contextualSpacing/>
        <w:textAlignment w:val="auto"/>
        <w:rPr>
          <w:rFonts w:asciiTheme="minorHAnsi" w:eastAsiaTheme="minorHAnsi" w:hAnsiTheme="minorHAnsi" w:cstheme="minorBidi"/>
          <w:b/>
          <w:kern w:val="0"/>
          <w:sz w:val="20"/>
          <w:szCs w:val="20"/>
          <w:lang w:val="de-CH" w:eastAsia="en-US" w:bidi="ar-SA"/>
        </w:rPr>
      </w:pPr>
      <w:r w:rsidRPr="006E465D">
        <w:rPr>
          <w:rFonts w:asciiTheme="minorHAnsi" w:eastAsiaTheme="minorHAnsi" w:hAnsiTheme="minorHAnsi" w:cstheme="minorBidi"/>
          <w:b/>
          <w:kern w:val="0"/>
          <w:sz w:val="20"/>
          <w:szCs w:val="20"/>
          <w:lang w:val="de-CH" w:eastAsia="en-US" w:bidi="ar-SA"/>
        </w:rPr>
        <w:t>Finanzen</w:t>
      </w:r>
    </w:p>
    <w:p w:rsidR="006E465D" w:rsidRPr="006E465D" w:rsidRDefault="006E465D" w:rsidP="007528FF">
      <w:pPr>
        <w:suppressAutoHyphens w:val="0"/>
        <w:autoSpaceDN/>
        <w:spacing w:after="120"/>
        <w:ind w:left="360"/>
        <w:contextualSpacing/>
        <w:textAlignment w:val="auto"/>
        <w:rPr>
          <w:rFonts w:asciiTheme="minorHAnsi" w:eastAsiaTheme="minorHAnsi" w:hAnsiTheme="minorHAnsi" w:cstheme="minorBidi"/>
          <w:kern w:val="0"/>
          <w:sz w:val="20"/>
          <w:szCs w:val="20"/>
          <w:lang w:val="de-CH" w:eastAsia="en-US" w:bidi="ar-SA"/>
        </w:rPr>
      </w:pPr>
      <w:r w:rsidRPr="006E465D">
        <w:rPr>
          <w:rFonts w:asciiTheme="minorHAnsi" w:eastAsiaTheme="minorHAnsi" w:hAnsiTheme="minorHAnsi" w:cstheme="minorBidi"/>
          <w:kern w:val="0"/>
          <w:sz w:val="20"/>
          <w:szCs w:val="20"/>
          <w:lang w:val="de-CH" w:eastAsia="en-US" w:bidi="ar-SA"/>
        </w:rPr>
        <w:t>a) Kassenbericht 2018/19</w:t>
      </w:r>
    </w:p>
    <w:p w:rsidR="006E465D" w:rsidRPr="006E465D" w:rsidRDefault="006E465D" w:rsidP="007528FF">
      <w:pPr>
        <w:suppressAutoHyphens w:val="0"/>
        <w:autoSpaceDN/>
        <w:spacing w:after="120"/>
        <w:ind w:left="360"/>
        <w:contextualSpacing/>
        <w:textAlignment w:val="auto"/>
        <w:rPr>
          <w:rFonts w:asciiTheme="minorHAnsi" w:eastAsiaTheme="minorHAnsi" w:hAnsiTheme="minorHAnsi" w:cstheme="minorBidi"/>
          <w:kern w:val="0"/>
          <w:sz w:val="20"/>
          <w:szCs w:val="20"/>
          <w:lang w:val="de-CH" w:eastAsia="en-US" w:bidi="ar-SA"/>
        </w:rPr>
      </w:pPr>
      <w:r w:rsidRPr="006E465D">
        <w:rPr>
          <w:rFonts w:asciiTheme="minorHAnsi" w:eastAsiaTheme="minorHAnsi" w:hAnsiTheme="minorHAnsi" w:cstheme="minorBidi"/>
          <w:kern w:val="0"/>
          <w:sz w:val="20"/>
          <w:szCs w:val="20"/>
          <w:lang w:val="de-CH" w:eastAsia="en-US" w:bidi="ar-SA"/>
        </w:rPr>
        <w:t>Die Rechnung schliesst mit einem Verlust von 8’200 € (RIDEFs 2016 und 18 beide defizitär) bei einem Vermögen Ende 2019 von 36'500 €.</w:t>
      </w:r>
    </w:p>
    <w:p w:rsidR="006E465D" w:rsidRPr="006E465D" w:rsidRDefault="006E465D" w:rsidP="007528FF">
      <w:pPr>
        <w:suppressAutoHyphens w:val="0"/>
        <w:autoSpaceDN/>
        <w:spacing w:after="120"/>
        <w:ind w:left="360"/>
        <w:contextualSpacing/>
        <w:textAlignment w:val="auto"/>
        <w:rPr>
          <w:rFonts w:asciiTheme="minorHAnsi" w:eastAsiaTheme="minorHAnsi" w:hAnsiTheme="minorHAnsi" w:cstheme="minorBidi"/>
          <w:kern w:val="0"/>
          <w:sz w:val="20"/>
          <w:szCs w:val="20"/>
          <w:lang w:val="de-CH" w:eastAsia="en-US" w:bidi="ar-SA"/>
        </w:rPr>
      </w:pPr>
      <w:r w:rsidRPr="006E465D">
        <w:rPr>
          <w:rFonts w:asciiTheme="minorHAnsi" w:eastAsiaTheme="minorHAnsi" w:hAnsiTheme="minorHAnsi" w:cstheme="minorBidi"/>
          <w:kern w:val="0"/>
          <w:sz w:val="20"/>
          <w:szCs w:val="20"/>
          <w:lang w:val="de-CH" w:eastAsia="en-US" w:bidi="ar-SA"/>
        </w:rPr>
        <w:t>Kommentare der Kassierin Sylviane Amiet, Schweiz, auf der Homepage unter «Comptabilité»  – bei Andi Honegger auf Deutsch.</w:t>
      </w:r>
    </w:p>
    <w:p w:rsidR="006E465D" w:rsidRPr="006E465D" w:rsidRDefault="006E465D" w:rsidP="007528FF">
      <w:pPr>
        <w:suppressAutoHyphens w:val="0"/>
        <w:autoSpaceDN/>
        <w:spacing w:after="120"/>
        <w:ind w:left="360"/>
        <w:contextualSpacing/>
        <w:textAlignment w:val="auto"/>
        <w:rPr>
          <w:rFonts w:asciiTheme="minorHAnsi" w:eastAsiaTheme="minorHAnsi" w:hAnsiTheme="minorHAnsi" w:cstheme="minorBidi"/>
          <w:kern w:val="0"/>
          <w:sz w:val="20"/>
          <w:szCs w:val="20"/>
          <w:lang w:val="de-CH" w:eastAsia="en-US" w:bidi="ar-SA"/>
        </w:rPr>
      </w:pPr>
      <w:r w:rsidRPr="006E465D">
        <w:rPr>
          <w:rFonts w:asciiTheme="minorHAnsi" w:eastAsiaTheme="minorHAnsi" w:hAnsiTheme="minorHAnsi" w:cstheme="minorBidi"/>
          <w:kern w:val="0"/>
          <w:sz w:val="20"/>
          <w:szCs w:val="20"/>
          <w:lang w:val="de-CH" w:eastAsia="en-US" w:bidi="ar-SA"/>
        </w:rPr>
        <w:t>Der Finanzbericht von 2018-20</w:t>
      </w:r>
      <w:r w:rsidR="007528FF" w:rsidRPr="00B341EB">
        <w:rPr>
          <w:rFonts w:asciiTheme="minorHAnsi" w:eastAsiaTheme="minorHAnsi" w:hAnsiTheme="minorHAnsi" w:cstheme="minorBidi"/>
          <w:kern w:val="0"/>
          <w:sz w:val="20"/>
          <w:szCs w:val="20"/>
          <w:lang w:val="de-CH" w:eastAsia="en-US" w:bidi="ar-SA"/>
        </w:rPr>
        <w:t>19</w:t>
      </w:r>
      <w:r w:rsidRPr="006E465D">
        <w:rPr>
          <w:rFonts w:asciiTheme="minorHAnsi" w:eastAsiaTheme="minorHAnsi" w:hAnsiTheme="minorHAnsi" w:cstheme="minorBidi"/>
          <w:kern w:val="0"/>
          <w:sz w:val="20"/>
          <w:szCs w:val="20"/>
          <w:lang w:val="de-CH" w:eastAsia="en-US" w:bidi="ar-SA"/>
        </w:rPr>
        <w:t xml:space="preserve"> wird angenommem</w:t>
      </w:r>
    </w:p>
    <w:p w:rsidR="007528FF" w:rsidRPr="00B341EB" w:rsidRDefault="006E465D" w:rsidP="007528FF">
      <w:pPr>
        <w:suppressAutoHyphens w:val="0"/>
        <w:autoSpaceDN/>
        <w:spacing w:after="120"/>
        <w:ind w:left="360"/>
        <w:contextualSpacing/>
        <w:textAlignment w:val="auto"/>
        <w:rPr>
          <w:rFonts w:asciiTheme="minorHAnsi" w:eastAsiaTheme="minorHAnsi" w:hAnsiTheme="minorHAnsi" w:cstheme="minorBidi"/>
          <w:kern w:val="0"/>
          <w:sz w:val="20"/>
          <w:szCs w:val="20"/>
          <w:lang w:val="de-CH" w:eastAsia="en-US" w:bidi="ar-SA"/>
        </w:rPr>
      </w:pPr>
      <w:r w:rsidRPr="006E465D">
        <w:rPr>
          <w:rFonts w:asciiTheme="minorHAnsi" w:eastAsiaTheme="minorHAnsi" w:hAnsiTheme="minorHAnsi" w:cstheme="minorBidi"/>
          <w:kern w:val="0"/>
          <w:sz w:val="20"/>
          <w:szCs w:val="20"/>
          <w:lang w:val="de-CH" w:eastAsia="en-US" w:bidi="ar-SA"/>
        </w:rPr>
        <w:t xml:space="preserve">b) Budget 2020/21 </w:t>
      </w:r>
    </w:p>
    <w:p w:rsidR="007528FF" w:rsidRPr="006E465D" w:rsidRDefault="007528FF" w:rsidP="007528FF">
      <w:pPr>
        <w:suppressAutoHyphens w:val="0"/>
        <w:autoSpaceDN/>
        <w:spacing w:after="120"/>
        <w:ind w:left="360"/>
        <w:contextualSpacing/>
        <w:textAlignment w:val="auto"/>
        <w:rPr>
          <w:rFonts w:asciiTheme="minorHAnsi" w:eastAsiaTheme="minorHAnsi" w:hAnsiTheme="minorHAnsi" w:cstheme="minorBidi"/>
          <w:kern w:val="0"/>
          <w:sz w:val="20"/>
          <w:szCs w:val="20"/>
          <w:lang w:val="de-CH" w:eastAsia="en-US" w:bidi="ar-SA"/>
        </w:rPr>
      </w:pPr>
      <w:r w:rsidRPr="006E465D">
        <w:rPr>
          <w:rFonts w:asciiTheme="minorHAnsi" w:eastAsiaTheme="minorHAnsi" w:hAnsiTheme="minorHAnsi" w:cstheme="minorBidi"/>
          <w:kern w:val="0"/>
          <w:sz w:val="20"/>
          <w:szCs w:val="20"/>
          <w:lang w:val="de-CH" w:eastAsia="en-US" w:bidi="ar-SA"/>
        </w:rPr>
        <w:t xml:space="preserve">Die Schulden Benin’s werden erlassen, ein symbolischer Betrag von 3 Jahresbeträgen wird an die FIMEM </w:t>
      </w:r>
    </w:p>
    <w:p w:rsidR="007528FF" w:rsidRPr="006E465D" w:rsidRDefault="007528FF" w:rsidP="007528FF">
      <w:pPr>
        <w:suppressAutoHyphens w:val="0"/>
        <w:autoSpaceDN/>
        <w:spacing w:after="120"/>
        <w:ind w:left="360"/>
        <w:contextualSpacing/>
        <w:textAlignment w:val="auto"/>
        <w:rPr>
          <w:rFonts w:asciiTheme="minorHAnsi" w:eastAsiaTheme="minorHAnsi" w:hAnsiTheme="minorHAnsi" w:cstheme="minorBidi"/>
          <w:kern w:val="0"/>
          <w:sz w:val="20"/>
          <w:szCs w:val="20"/>
          <w:lang w:val="de-CH" w:eastAsia="en-US" w:bidi="ar-SA"/>
        </w:rPr>
      </w:pPr>
      <w:r w:rsidRPr="006E465D">
        <w:rPr>
          <w:rFonts w:asciiTheme="minorHAnsi" w:eastAsiaTheme="minorHAnsi" w:hAnsiTheme="minorHAnsi" w:cstheme="minorBidi"/>
          <w:kern w:val="0"/>
          <w:sz w:val="20"/>
          <w:szCs w:val="20"/>
          <w:lang w:val="de-CH" w:eastAsia="en-US" w:bidi="ar-SA"/>
        </w:rPr>
        <w:t xml:space="preserve">Das Projekt Benaiges wird mit 500 € jährlich von der FIMEM unterstützt </w:t>
      </w:r>
    </w:p>
    <w:p w:rsidR="006E465D" w:rsidRPr="006E465D" w:rsidRDefault="007528FF" w:rsidP="007528FF">
      <w:pPr>
        <w:suppressAutoHyphens w:val="0"/>
        <w:autoSpaceDN/>
        <w:spacing w:after="120"/>
        <w:ind w:left="360"/>
        <w:contextualSpacing/>
        <w:textAlignment w:val="auto"/>
        <w:rPr>
          <w:rFonts w:asciiTheme="minorHAnsi" w:eastAsiaTheme="minorHAnsi" w:hAnsiTheme="minorHAnsi" w:cstheme="minorBidi"/>
          <w:kern w:val="0"/>
          <w:sz w:val="20"/>
          <w:szCs w:val="20"/>
          <w:lang w:val="de-CH" w:eastAsia="en-US" w:bidi="ar-SA"/>
        </w:rPr>
      </w:pPr>
      <w:r w:rsidRPr="00B341EB">
        <w:rPr>
          <w:rFonts w:asciiTheme="minorHAnsi" w:eastAsiaTheme="minorHAnsi" w:hAnsiTheme="minorHAnsi" w:cstheme="minorBidi"/>
          <w:kern w:val="0"/>
          <w:sz w:val="20"/>
          <w:szCs w:val="20"/>
          <w:lang w:val="de-CH" w:eastAsia="en-US" w:bidi="ar-SA"/>
        </w:rPr>
        <w:t xml:space="preserve">c) Bericht der Kassenprüfer*innen: </w:t>
      </w:r>
      <w:r w:rsidR="006E465D" w:rsidRPr="006E465D">
        <w:rPr>
          <w:rFonts w:asciiTheme="minorHAnsi" w:eastAsiaTheme="minorHAnsi" w:hAnsiTheme="minorHAnsi" w:cstheme="minorBidi"/>
          <w:kern w:val="0"/>
          <w:sz w:val="20"/>
          <w:szCs w:val="20"/>
          <w:lang w:val="de-CH" w:eastAsia="en-US" w:bidi="ar-SA"/>
        </w:rPr>
        <w:t>Die Entlastung des Vorstands wird festgestellt</w:t>
      </w:r>
    </w:p>
    <w:p w:rsidR="006E465D" w:rsidRPr="006E465D" w:rsidRDefault="007528FF" w:rsidP="004C58DE">
      <w:pPr>
        <w:suppressAutoHyphens w:val="0"/>
        <w:autoSpaceDN/>
        <w:spacing w:after="120"/>
        <w:ind w:left="360"/>
        <w:contextualSpacing/>
        <w:textAlignment w:val="auto"/>
        <w:rPr>
          <w:rFonts w:asciiTheme="minorHAnsi" w:eastAsiaTheme="minorHAnsi" w:hAnsiTheme="minorHAnsi" w:cstheme="minorBidi"/>
          <w:kern w:val="0"/>
          <w:sz w:val="20"/>
          <w:szCs w:val="20"/>
          <w:lang w:val="de-CH" w:eastAsia="en-US" w:bidi="ar-SA"/>
        </w:rPr>
      </w:pPr>
      <w:r w:rsidRPr="00B341EB">
        <w:rPr>
          <w:rFonts w:asciiTheme="minorHAnsi" w:eastAsiaTheme="minorHAnsi" w:hAnsiTheme="minorHAnsi" w:cstheme="minorBidi"/>
          <w:kern w:val="0"/>
          <w:sz w:val="20"/>
          <w:szCs w:val="20"/>
          <w:lang w:val="de-CH" w:eastAsia="en-US" w:bidi="ar-SA"/>
        </w:rPr>
        <w:t>Kassenprüfer*innen</w:t>
      </w:r>
      <w:r w:rsidR="006E465D" w:rsidRPr="006E465D">
        <w:rPr>
          <w:rFonts w:asciiTheme="minorHAnsi" w:eastAsiaTheme="minorHAnsi" w:hAnsiTheme="minorHAnsi" w:cstheme="minorBidi"/>
          <w:kern w:val="0"/>
          <w:sz w:val="20"/>
          <w:szCs w:val="20"/>
          <w:lang w:val="de-CH" w:eastAsia="en-US" w:bidi="ar-SA"/>
        </w:rPr>
        <w:t xml:space="preserve"> für 2020-2022: Andi Honegger (Schweiz) und Birgit Gubo Österreich) </w:t>
      </w:r>
    </w:p>
    <w:p w:rsidR="006E465D" w:rsidRPr="006E465D" w:rsidRDefault="006E465D" w:rsidP="006E465D">
      <w:pPr>
        <w:numPr>
          <w:ilvl w:val="0"/>
          <w:numId w:val="5"/>
        </w:numPr>
        <w:suppressAutoHyphens w:val="0"/>
        <w:autoSpaceDN/>
        <w:spacing w:after="120"/>
        <w:contextualSpacing/>
        <w:textAlignment w:val="auto"/>
        <w:rPr>
          <w:rFonts w:asciiTheme="minorHAnsi" w:eastAsiaTheme="minorHAnsi" w:hAnsiTheme="minorHAnsi" w:cstheme="minorBidi"/>
          <w:b/>
          <w:kern w:val="0"/>
          <w:sz w:val="20"/>
          <w:szCs w:val="20"/>
          <w:lang w:val="de-CH" w:eastAsia="en-US" w:bidi="ar-SA"/>
        </w:rPr>
      </w:pPr>
      <w:r w:rsidRPr="006E465D">
        <w:rPr>
          <w:rFonts w:asciiTheme="minorHAnsi" w:eastAsiaTheme="minorHAnsi" w:hAnsiTheme="minorHAnsi" w:cstheme="minorBidi"/>
          <w:b/>
          <w:kern w:val="0"/>
          <w:sz w:val="20"/>
          <w:szCs w:val="20"/>
          <w:lang w:val="de-CH" w:eastAsia="en-US" w:bidi="ar-SA"/>
        </w:rPr>
        <w:t>Die Wahlen zum Vorstand der FIMEM:</w:t>
      </w:r>
    </w:p>
    <w:p w:rsidR="006E465D" w:rsidRPr="006E465D" w:rsidRDefault="006E465D" w:rsidP="006E465D">
      <w:pPr>
        <w:suppressAutoHyphens w:val="0"/>
        <w:autoSpaceDN/>
        <w:spacing w:after="120"/>
        <w:ind w:left="360"/>
        <w:contextualSpacing/>
        <w:textAlignment w:val="auto"/>
        <w:rPr>
          <w:rFonts w:asciiTheme="minorHAnsi" w:eastAsiaTheme="minorHAnsi" w:hAnsiTheme="minorHAnsi" w:cstheme="minorBidi"/>
          <w:kern w:val="0"/>
          <w:sz w:val="20"/>
          <w:szCs w:val="20"/>
          <w:lang w:val="de-CH" w:eastAsia="en-US" w:bidi="ar-SA"/>
        </w:rPr>
      </w:pPr>
      <w:r w:rsidRPr="006E465D">
        <w:rPr>
          <w:rFonts w:asciiTheme="minorHAnsi" w:eastAsiaTheme="minorHAnsi" w:hAnsiTheme="minorHAnsi" w:cstheme="minorBidi"/>
          <w:kern w:val="0"/>
          <w:sz w:val="20"/>
          <w:szCs w:val="20"/>
          <w:lang w:val="de-CH" w:eastAsia="en-US" w:bidi="ar-SA"/>
        </w:rPr>
        <w:t>Lanfranco Genito, Italien, wurde 2018 für 4 Jahre gewählt.</w:t>
      </w:r>
    </w:p>
    <w:p w:rsidR="006E465D" w:rsidRPr="006E465D" w:rsidRDefault="006E465D" w:rsidP="006E465D">
      <w:pPr>
        <w:suppressAutoHyphens w:val="0"/>
        <w:autoSpaceDN/>
        <w:spacing w:after="120"/>
        <w:ind w:left="360"/>
        <w:contextualSpacing/>
        <w:textAlignment w:val="auto"/>
        <w:rPr>
          <w:rFonts w:asciiTheme="minorHAnsi" w:eastAsiaTheme="minorHAnsi" w:hAnsiTheme="minorHAnsi" w:cstheme="minorBidi"/>
          <w:kern w:val="0"/>
          <w:sz w:val="20"/>
          <w:szCs w:val="20"/>
          <w:lang w:val="de-CH" w:eastAsia="en-US" w:bidi="ar-SA"/>
        </w:rPr>
      </w:pPr>
      <w:r w:rsidRPr="006E465D">
        <w:rPr>
          <w:rFonts w:asciiTheme="minorHAnsi" w:eastAsiaTheme="minorHAnsi" w:hAnsiTheme="minorHAnsi" w:cstheme="minorBidi"/>
          <w:kern w:val="0"/>
          <w:sz w:val="20"/>
          <w:szCs w:val="20"/>
          <w:lang w:val="de-CH" w:eastAsia="en-US" w:bidi="ar-SA"/>
        </w:rPr>
        <w:t xml:space="preserve">Antoinette Mengue Abesso, Kamerun, wurde 2016 für 4 Jahre gewählt und </w:t>
      </w:r>
      <w:r w:rsidR="007528FF" w:rsidRPr="00B341EB">
        <w:rPr>
          <w:rFonts w:asciiTheme="minorHAnsi" w:eastAsiaTheme="minorHAnsi" w:hAnsiTheme="minorHAnsi" w:cstheme="minorBidi"/>
          <w:kern w:val="0"/>
          <w:sz w:val="20"/>
          <w:szCs w:val="20"/>
          <w:lang w:val="de-CH" w:eastAsia="en-US" w:bidi="ar-SA"/>
        </w:rPr>
        <w:t xml:space="preserve">jetzt </w:t>
      </w:r>
      <w:r w:rsidRPr="006E465D">
        <w:rPr>
          <w:rFonts w:asciiTheme="minorHAnsi" w:eastAsiaTheme="minorHAnsi" w:hAnsiTheme="minorHAnsi" w:cstheme="minorBidi"/>
          <w:kern w:val="0"/>
          <w:sz w:val="20"/>
          <w:szCs w:val="20"/>
          <w:lang w:val="de-CH" w:eastAsia="en-US" w:bidi="ar-SA"/>
        </w:rPr>
        <w:t xml:space="preserve">für 2 Jahre </w:t>
      </w:r>
    </w:p>
    <w:p w:rsidR="006E465D" w:rsidRPr="006E465D" w:rsidRDefault="006E465D" w:rsidP="006E465D">
      <w:pPr>
        <w:suppressAutoHyphens w:val="0"/>
        <w:autoSpaceDN/>
        <w:spacing w:after="120"/>
        <w:ind w:left="360"/>
        <w:contextualSpacing/>
        <w:textAlignment w:val="auto"/>
        <w:rPr>
          <w:rFonts w:asciiTheme="minorHAnsi" w:eastAsiaTheme="minorHAnsi" w:hAnsiTheme="minorHAnsi" w:cstheme="minorBidi"/>
          <w:kern w:val="0"/>
          <w:sz w:val="20"/>
          <w:szCs w:val="20"/>
          <w:lang w:val="de-CH" w:eastAsia="en-US" w:bidi="ar-SA"/>
        </w:rPr>
      </w:pPr>
      <w:r w:rsidRPr="006E465D">
        <w:rPr>
          <w:rFonts w:asciiTheme="minorHAnsi" w:eastAsiaTheme="minorHAnsi" w:hAnsiTheme="minorHAnsi" w:cstheme="minorBidi"/>
          <w:kern w:val="0"/>
          <w:sz w:val="20"/>
          <w:szCs w:val="20"/>
          <w:lang w:val="de-CH" w:eastAsia="en-US" w:bidi="ar-SA"/>
        </w:rPr>
        <w:t>wiedergewählt</w:t>
      </w:r>
    </w:p>
    <w:p w:rsidR="006E465D" w:rsidRPr="006E465D" w:rsidRDefault="006E465D" w:rsidP="007528FF">
      <w:pPr>
        <w:suppressAutoHyphens w:val="0"/>
        <w:autoSpaceDN/>
        <w:spacing w:after="120"/>
        <w:ind w:left="360"/>
        <w:contextualSpacing/>
        <w:textAlignment w:val="auto"/>
        <w:rPr>
          <w:rFonts w:asciiTheme="minorHAnsi" w:eastAsiaTheme="minorHAnsi" w:hAnsiTheme="minorHAnsi" w:cstheme="minorBidi"/>
          <w:b/>
          <w:kern w:val="0"/>
          <w:sz w:val="20"/>
          <w:szCs w:val="20"/>
          <w:lang w:val="de-CH" w:eastAsia="en-US" w:bidi="ar-SA"/>
        </w:rPr>
      </w:pPr>
      <w:r w:rsidRPr="006E465D">
        <w:rPr>
          <w:rFonts w:asciiTheme="minorHAnsi" w:eastAsiaTheme="minorHAnsi" w:hAnsiTheme="minorHAnsi" w:cstheme="minorBidi"/>
          <w:b/>
          <w:kern w:val="0"/>
          <w:sz w:val="20"/>
          <w:szCs w:val="20"/>
          <w:lang w:val="de-CH" w:eastAsia="en-US" w:bidi="ar-SA"/>
        </w:rPr>
        <w:t>Neue gewählte  Kandidat*innen:</w:t>
      </w:r>
    </w:p>
    <w:p w:rsidR="006E465D" w:rsidRPr="00B341EB" w:rsidRDefault="006E465D" w:rsidP="007528FF">
      <w:pPr>
        <w:pStyle w:val="Listenabsatz"/>
        <w:numPr>
          <w:ilvl w:val="0"/>
          <w:numId w:val="10"/>
        </w:numPr>
        <w:suppressAutoHyphens w:val="0"/>
        <w:autoSpaceDN/>
        <w:spacing w:after="120"/>
        <w:textAlignment w:val="auto"/>
        <w:rPr>
          <w:rFonts w:asciiTheme="minorHAnsi" w:eastAsiaTheme="minorHAnsi" w:hAnsiTheme="minorHAnsi" w:cstheme="minorBidi"/>
          <w:kern w:val="0"/>
          <w:sz w:val="20"/>
          <w:szCs w:val="20"/>
          <w:lang w:val="de-CH" w:eastAsia="en-US" w:bidi="ar-SA"/>
        </w:rPr>
      </w:pPr>
      <w:r w:rsidRPr="00B341EB">
        <w:rPr>
          <w:rFonts w:asciiTheme="minorHAnsi" w:eastAsiaTheme="minorHAnsi" w:hAnsiTheme="minorHAnsi" w:cstheme="minorBidi"/>
          <w:kern w:val="0"/>
          <w:sz w:val="20"/>
          <w:szCs w:val="20"/>
          <w:lang w:val="de-CH" w:eastAsia="en-US" w:bidi="ar-SA"/>
        </w:rPr>
        <w:t>Marguerite Gomez, Frankreich (sie war 4 Jahre lang Präsidentin der ICEM)</w:t>
      </w:r>
    </w:p>
    <w:p w:rsidR="006E465D" w:rsidRPr="00B341EB" w:rsidRDefault="006E465D" w:rsidP="007528FF">
      <w:pPr>
        <w:pStyle w:val="Listenabsatz"/>
        <w:numPr>
          <w:ilvl w:val="0"/>
          <w:numId w:val="10"/>
        </w:numPr>
        <w:suppressAutoHyphens w:val="0"/>
        <w:autoSpaceDN/>
        <w:spacing w:after="120"/>
        <w:textAlignment w:val="auto"/>
        <w:rPr>
          <w:rFonts w:asciiTheme="minorHAnsi" w:eastAsiaTheme="minorHAnsi" w:hAnsiTheme="minorHAnsi" w:cstheme="minorBidi"/>
          <w:kern w:val="0"/>
          <w:sz w:val="20"/>
          <w:szCs w:val="20"/>
          <w:lang w:val="en-GB" w:eastAsia="en-US" w:bidi="ar-SA"/>
        </w:rPr>
      </w:pPr>
      <w:r w:rsidRPr="00B341EB">
        <w:rPr>
          <w:rFonts w:asciiTheme="minorHAnsi" w:eastAsiaTheme="minorHAnsi" w:hAnsiTheme="minorHAnsi" w:cstheme="minorBidi"/>
          <w:kern w:val="0"/>
          <w:sz w:val="20"/>
          <w:szCs w:val="20"/>
          <w:lang w:val="en-GB" w:eastAsia="en-US" w:bidi="ar-SA"/>
        </w:rPr>
        <w:t>Gláucia Ferreira, Brasilien (REPEF)</w:t>
      </w:r>
    </w:p>
    <w:p w:rsidR="006E465D" w:rsidRPr="00B341EB" w:rsidRDefault="006E465D" w:rsidP="007528FF">
      <w:pPr>
        <w:pStyle w:val="Listenabsatz"/>
        <w:numPr>
          <w:ilvl w:val="0"/>
          <w:numId w:val="10"/>
        </w:numPr>
        <w:suppressAutoHyphens w:val="0"/>
        <w:autoSpaceDN/>
        <w:spacing w:after="120"/>
        <w:textAlignment w:val="auto"/>
        <w:rPr>
          <w:rFonts w:asciiTheme="minorHAnsi" w:eastAsiaTheme="minorHAnsi" w:hAnsiTheme="minorHAnsi" w:cstheme="minorBidi"/>
          <w:kern w:val="0"/>
          <w:sz w:val="20"/>
          <w:szCs w:val="20"/>
          <w:lang w:val="en-GB" w:eastAsia="en-US" w:bidi="ar-SA"/>
        </w:rPr>
      </w:pPr>
      <w:r w:rsidRPr="00B341EB">
        <w:rPr>
          <w:rFonts w:asciiTheme="minorHAnsi" w:eastAsiaTheme="minorHAnsi" w:hAnsiTheme="minorHAnsi" w:cstheme="minorBidi"/>
          <w:kern w:val="0"/>
          <w:sz w:val="20"/>
          <w:szCs w:val="20"/>
          <w:lang w:val="en-GB" w:eastAsia="en-US" w:bidi="ar-SA"/>
        </w:rPr>
        <w:t>Mohamed Idbabou, Marokko</w:t>
      </w:r>
    </w:p>
    <w:p w:rsidR="006E465D" w:rsidRPr="004C58DE" w:rsidRDefault="006E465D" w:rsidP="004C58DE">
      <w:pPr>
        <w:pStyle w:val="Listenabsatz"/>
        <w:numPr>
          <w:ilvl w:val="0"/>
          <w:numId w:val="10"/>
        </w:numPr>
        <w:suppressAutoHyphens w:val="0"/>
        <w:autoSpaceDN/>
        <w:spacing w:after="120"/>
        <w:textAlignment w:val="auto"/>
        <w:rPr>
          <w:rFonts w:asciiTheme="minorHAnsi" w:eastAsiaTheme="minorHAnsi" w:hAnsiTheme="minorHAnsi" w:cstheme="minorBidi"/>
          <w:kern w:val="0"/>
          <w:sz w:val="20"/>
          <w:szCs w:val="20"/>
          <w:lang w:val="de-CH" w:eastAsia="en-US" w:bidi="ar-SA"/>
        </w:rPr>
      </w:pPr>
      <w:r w:rsidRPr="00B341EB">
        <w:rPr>
          <w:rFonts w:asciiTheme="minorHAnsi" w:eastAsiaTheme="minorHAnsi" w:hAnsiTheme="minorHAnsi" w:cstheme="minorBidi"/>
          <w:kern w:val="0"/>
          <w:sz w:val="20"/>
          <w:szCs w:val="20"/>
          <w:lang w:val="de-CH" w:eastAsia="en-US" w:bidi="ar-SA"/>
        </w:rPr>
        <w:t>Cheikh Makhfousse Seck, Senegal</w:t>
      </w:r>
    </w:p>
    <w:p w:rsidR="006E465D" w:rsidRPr="006E465D" w:rsidRDefault="006E465D" w:rsidP="006E465D">
      <w:pPr>
        <w:numPr>
          <w:ilvl w:val="0"/>
          <w:numId w:val="5"/>
        </w:numPr>
        <w:suppressAutoHyphens w:val="0"/>
        <w:autoSpaceDN/>
        <w:spacing w:after="120"/>
        <w:contextualSpacing/>
        <w:textAlignment w:val="auto"/>
        <w:rPr>
          <w:rFonts w:asciiTheme="minorHAnsi" w:eastAsiaTheme="minorHAnsi" w:hAnsiTheme="minorHAnsi" w:cstheme="minorBidi"/>
          <w:b/>
          <w:kern w:val="0"/>
          <w:sz w:val="20"/>
          <w:szCs w:val="20"/>
          <w:lang w:val="de-CH" w:eastAsia="en-US" w:bidi="ar-SA"/>
        </w:rPr>
      </w:pPr>
      <w:r w:rsidRPr="006E465D">
        <w:rPr>
          <w:rFonts w:asciiTheme="minorHAnsi" w:eastAsiaTheme="minorHAnsi" w:hAnsiTheme="minorHAnsi" w:cstheme="minorBidi"/>
          <w:b/>
          <w:kern w:val="0"/>
          <w:sz w:val="20"/>
          <w:szCs w:val="20"/>
          <w:lang w:val="de-CH" w:eastAsia="en-US" w:bidi="ar-SA"/>
        </w:rPr>
        <w:t>Aufnahme neuer Bewegungen in die FIMEM:</w:t>
      </w:r>
    </w:p>
    <w:p w:rsidR="006E465D" w:rsidRPr="006E465D" w:rsidRDefault="006E465D" w:rsidP="006E465D">
      <w:pPr>
        <w:numPr>
          <w:ilvl w:val="0"/>
          <w:numId w:val="6"/>
        </w:numPr>
        <w:suppressAutoHyphens w:val="0"/>
        <w:autoSpaceDN/>
        <w:spacing w:after="120"/>
        <w:contextualSpacing/>
        <w:textAlignment w:val="auto"/>
        <w:rPr>
          <w:rFonts w:asciiTheme="minorHAnsi" w:eastAsiaTheme="minorHAnsi" w:hAnsiTheme="minorHAnsi" w:cstheme="minorBidi"/>
          <w:kern w:val="0"/>
          <w:sz w:val="20"/>
          <w:szCs w:val="20"/>
          <w:lang w:val="de-CH" w:eastAsia="en-US" w:bidi="ar-SA"/>
        </w:rPr>
      </w:pPr>
      <w:r w:rsidRPr="006E465D">
        <w:rPr>
          <w:rFonts w:asciiTheme="minorHAnsi" w:eastAsiaTheme="minorHAnsi" w:hAnsiTheme="minorHAnsi" w:cstheme="minorBidi"/>
          <w:kern w:val="0"/>
          <w:sz w:val="20"/>
          <w:szCs w:val="20"/>
          <w:lang w:val="de-CH" w:eastAsia="en-US" w:bidi="ar-SA"/>
        </w:rPr>
        <w:t xml:space="preserve">Ghana (wird </w:t>
      </w:r>
      <w:r w:rsidR="00F5503F" w:rsidRPr="00B341EB">
        <w:rPr>
          <w:rFonts w:asciiTheme="minorHAnsi" w:eastAsiaTheme="minorHAnsi" w:hAnsiTheme="minorHAnsi" w:cstheme="minorBidi"/>
          <w:kern w:val="0"/>
          <w:sz w:val="20"/>
          <w:szCs w:val="20"/>
          <w:lang w:val="de-CH" w:eastAsia="en-US" w:bidi="ar-SA"/>
        </w:rPr>
        <w:t xml:space="preserve">von </w:t>
      </w:r>
      <w:r w:rsidRPr="006E465D">
        <w:rPr>
          <w:rFonts w:asciiTheme="minorHAnsi" w:eastAsiaTheme="minorHAnsi" w:hAnsiTheme="minorHAnsi" w:cstheme="minorBidi"/>
          <w:kern w:val="0"/>
          <w:sz w:val="20"/>
          <w:szCs w:val="20"/>
          <w:lang w:val="de-CH" w:eastAsia="en-US" w:bidi="ar-SA"/>
        </w:rPr>
        <w:t>Schweden vorgestellt)</w:t>
      </w:r>
    </w:p>
    <w:p w:rsidR="006E465D" w:rsidRPr="004C58DE" w:rsidRDefault="006E465D" w:rsidP="006E465D">
      <w:pPr>
        <w:numPr>
          <w:ilvl w:val="0"/>
          <w:numId w:val="6"/>
        </w:numPr>
        <w:suppressAutoHyphens w:val="0"/>
        <w:autoSpaceDN/>
        <w:spacing w:after="120"/>
        <w:contextualSpacing/>
        <w:textAlignment w:val="auto"/>
        <w:rPr>
          <w:rFonts w:asciiTheme="minorHAnsi" w:eastAsiaTheme="minorHAnsi" w:hAnsiTheme="minorHAnsi" w:cstheme="minorBidi"/>
          <w:kern w:val="0"/>
          <w:sz w:val="20"/>
          <w:szCs w:val="20"/>
          <w:lang w:val="de-CH" w:eastAsia="en-US" w:bidi="ar-SA"/>
        </w:rPr>
      </w:pPr>
      <w:r w:rsidRPr="006E465D">
        <w:rPr>
          <w:rFonts w:asciiTheme="minorHAnsi" w:eastAsiaTheme="minorHAnsi" w:hAnsiTheme="minorHAnsi" w:cstheme="minorBidi"/>
          <w:kern w:val="0"/>
          <w:sz w:val="20"/>
          <w:szCs w:val="20"/>
          <w:lang w:val="de-CH" w:eastAsia="en-US" w:bidi="ar-SA"/>
        </w:rPr>
        <w:t xml:space="preserve">Demokratische Republik Kongo (wird </w:t>
      </w:r>
      <w:r w:rsidR="00F5503F" w:rsidRPr="00B341EB">
        <w:rPr>
          <w:rFonts w:asciiTheme="minorHAnsi" w:eastAsiaTheme="minorHAnsi" w:hAnsiTheme="minorHAnsi" w:cstheme="minorBidi"/>
          <w:kern w:val="0"/>
          <w:sz w:val="20"/>
          <w:szCs w:val="20"/>
          <w:lang w:val="de-CH" w:eastAsia="en-US" w:bidi="ar-SA"/>
        </w:rPr>
        <w:t xml:space="preserve">von </w:t>
      </w:r>
      <w:r w:rsidRPr="006E465D">
        <w:rPr>
          <w:rFonts w:asciiTheme="minorHAnsi" w:eastAsiaTheme="minorHAnsi" w:hAnsiTheme="minorHAnsi" w:cstheme="minorBidi"/>
          <w:kern w:val="0"/>
          <w:sz w:val="20"/>
          <w:szCs w:val="20"/>
          <w:lang w:val="de-CH" w:eastAsia="en-US" w:bidi="ar-SA"/>
        </w:rPr>
        <w:t>Kamerun vorgestellt)</w:t>
      </w:r>
      <w:r w:rsidRPr="004C58DE">
        <w:rPr>
          <w:rFonts w:asciiTheme="minorHAnsi" w:eastAsiaTheme="minorHAnsi" w:hAnsiTheme="minorHAnsi" w:cstheme="minorBidi"/>
          <w:kern w:val="0"/>
          <w:sz w:val="20"/>
          <w:szCs w:val="20"/>
          <w:lang w:val="de-CH" w:eastAsia="en-US" w:bidi="ar-SA"/>
        </w:rPr>
        <w:t xml:space="preserve"> </w:t>
      </w:r>
    </w:p>
    <w:p w:rsidR="006E465D" w:rsidRPr="006E465D" w:rsidRDefault="006E465D" w:rsidP="006E465D">
      <w:pPr>
        <w:numPr>
          <w:ilvl w:val="0"/>
          <w:numId w:val="7"/>
        </w:numPr>
        <w:suppressAutoHyphens w:val="0"/>
        <w:autoSpaceDN/>
        <w:spacing w:after="120"/>
        <w:contextualSpacing/>
        <w:textAlignment w:val="auto"/>
        <w:rPr>
          <w:rFonts w:asciiTheme="minorHAnsi" w:eastAsiaTheme="minorHAnsi" w:hAnsiTheme="minorHAnsi" w:cstheme="minorBidi"/>
          <w:b/>
          <w:kern w:val="0"/>
          <w:sz w:val="20"/>
          <w:szCs w:val="20"/>
          <w:lang w:val="de-CH" w:eastAsia="en-US" w:bidi="ar-SA"/>
        </w:rPr>
      </w:pPr>
      <w:r w:rsidRPr="006E465D">
        <w:rPr>
          <w:rFonts w:asciiTheme="minorHAnsi" w:eastAsiaTheme="minorHAnsi" w:hAnsiTheme="minorHAnsi" w:cstheme="minorBidi"/>
          <w:b/>
          <w:kern w:val="0"/>
          <w:sz w:val="20"/>
          <w:szCs w:val="20"/>
          <w:lang w:val="de-CH" w:eastAsia="en-US" w:bidi="ar-SA"/>
        </w:rPr>
        <w:t>Neue Kategorisierung mit IDHI für die Mitgliederbeiträge an die FIMEM</w:t>
      </w:r>
    </w:p>
    <w:p w:rsidR="006E465D" w:rsidRPr="006E465D" w:rsidRDefault="006E465D" w:rsidP="004C58DE">
      <w:pPr>
        <w:suppressAutoHyphens w:val="0"/>
        <w:autoSpaceDN/>
        <w:spacing w:after="120"/>
        <w:ind w:left="360"/>
        <w:contextualSpacing/>
        <w:textAlignment w:val="auto"/>
        <w:rPr>
          <w:rFonts w:asciiTheme="minorHAnsi" w:eastAsiaTheme="minorHAnsi" w:hAnsiTheme="minorHAnsi" w:cstheme="minorBidi"/>
          <w:kern w:val="0"/>
          <w:sz w:val="20"/>
          <w:szCs w:val="20"/>
          <w:lang w:val="de-CH" w:eastAsia="en-US" w:bidi="ar-SA"/>
        </w:rPr>
      </w:pPr>
      <w:r w:rsidRPr="006E465D">
        <w:rPr>
          <w:rFonts w:asciiTheme="minorHAnsi" w:eastAsiaTheme="minorHAnsi" w:hAnsiTheme="minorHAnsi" w:cstheme="minorBidi"/>
          <w:kern w:val="0"/>
          <w:sz w:val="20"/>
          <w:szCs w:val="20"/>
          <w:lang w:val="de-CH" w:eastAsia="en-US" w:bidi="ar-SA"/>
        </w:rPr>
        <w:t>Der «Ungleichheitsbereinigte Index der menschlichen Entwicklung» wird für die meisten Länder von der UNO regelmässig veröffentlicht. Damit könnte die Festsetzung der Mitgliederbeiträge verständlicher und transparenter gemacht und die Einteilung in A, B und C Länder aufgehoben werden. Die Unterlagen dazu finden sich auf der Homepage unter «Comptabilité» oder bei Andi Honegger. Die neue Kategorisierung wird auf die Generalversammlung in Marokko verschoben.</w:t>
      </w:r>
    </w:p>
    <w:p w:rsidR="006E465D" w:rsidRPr="006E465D" w:rsidRDefault="006E465D" w:rsidP="006E465D">
      <w:pPr>
        <w:numPr>
          <w:ilvl w:val="0"/>
          <w:numId w:val="7"/>
        </w:numPr>
        <w:suppressAutoHyphens w:val="0"/>
        <w:autoSpaceDN/>
        <w:spacing w:after="120"/>
        <w:contextualSpacing/>
        <w:textAlignment w:val="auto"/>
        <w:rPr>
          <w:rFonts w:asciiTheme="minorHAnsi" w:eastAsiaTheme="minorHAnsi" w:hAnsiTheme="minorHAnsi" w:cstheme="minorBidi"/>
          <w:b/>
          <w:kern w:val="0"/>
          <w:sz w:val="20"/>
          <w:szCs w:val="20"/>
          <w:lang w:val="de-CH" w:eastAsia="en-US" w:bidi="ar-SA"/>
        </w:rPr>
      </w:pPr>
      <w:r w:rsidRPr="006E465D">
        <w:rPr>
          <w:rFonts w:asciiTheme="minorHAnsi" w:eastAsiaTheme="minorHAnsi" w:hAnsiTheme="minorHAnsi" w:cstheme="minorBidi"/>
          <w:b/>
          <w:kern w:val="0"/>
          <w:sz w:val="20"/>
          <w:szCs w:val="20"/>
          <w:lang w:val="de-CH" w:eastAsia="en-US" w:bidi="ar-SA"/>
        </w:rPr>
        <w:t>Gastgeberland für das RIDEF 2022 ist Marokko</w:t>
      </w:r>
    </w:p>
    <w:p w:rsidR="006E465D" w:rsidRPr="006E465D" w:rsidRDefault="006E465D" w:rsidP="00B341EB">
      <w:pPr>
        <w:suppressAutoHyphens w:val="0"/>
        <w:autoSpaceDN/>
        <w:spacing w:after="120"/>
        <w:ind w:left="360"/>
        <w:textAlignment w:val="auto"/>
        <w:rPr>
          <w:rFonts w:asciiTheme="minorHAnsi" w:eastAsiaTheme="minorHAnsi" w:hAnsiTheme="minorHAnsi" w:cstheme="minorBidi"/>
          <w:i/>
          <w:kern w:val="0"/>
          <w:sz w:val="20"/>
          <w:szCs w:val="20"/>
          <w:lang w:val="de-CH" w:eastAsia="en-US" w:bidi="ar-SA"/>
        </w:rPr>
      </w:pPr>
      <w:r w:rsidRPr="006E465D">
        <w:rPr>
          <w:rFonts w:asciiTheme="minorHAnsi" w:eastAsiaTheme="minorHAnsi" w:hAnsiTheme="minorHAnsi" w:cstheme="minorBidi"/>
          <w:i/>
          <w:kern w:val="0"/>
          <w:sz w:val="20"/>
          <w:szCs w:val="20"/>
          <w:lang w:val="de-CH" w:eastAsia="en-US" w:bidi="ar-SA"/>
        </w:rPr>
        <w:t>Für die weiteren wichtigen Punkte plus alle weiteren Anträge fehlte hingegen die Zeit.</w:t>
      </w:r>
      <w:r w:rsidR="007528FF" w:rsidRPr="00B341EB">
        <w:rPr>
          <w:rFonts w:asciiTheme="minorHAnsi" w:eastAsiaTheme="minorHAnsi" w:hAnsiTheme="minorHAnsi" w:cstheme="minorBidi"/>
          <w:i/>
          <w:kern w:val="0"/>
          <w:sz w:val="20"/>
          <w:szCs w:val="20"/>
          <w:lang w:val="de-CH" w:eastAsia="en-US" w:bidi="ar-SA"/>
        </w:rPr>
        <w:t xml:space="preserve"> </w:t>
      </w:r>
      <w:r w:rsidRPr="006E465D">
        <w:rPr>
          <w:rFonts w:asciiTheme="minorHAnsi" w:eastAsiaTheme="minorHAnsi" w:hAnsiTheme="minorHAnsi" w:cstheme="minorBidi"/>
          <w:i/>
          <w:kern w:val="0"/>
          <w:sz w:val="20"/>
          <w:szCs w:val="20"/>
          <w:lang w:val="de-CH" w:eastAsia="en-US" w:bidi="ar-SA"/>
        </w:rPr>
        <w:t>So wurde eine GV 3b für den 10.</w:t>
      </w:r>
      <w:r w:rsidR="007528FF" w:rsidRPr="00B341EB">
        <w:rPr>
          <w:rFonts w:asciiTheme="minorHAnsi" w:eastAsiaTheme="minorHAnsi" w:hAnsiTheme="minorHAnsi" w:cstheme="minorBidi"/>
          <w:i/>
          <w:kern w:val="0"/>
          <w:sz w:val="20"/>
          <w:szCs w:val="20"/>
          <w:lang w:val="de-CH" w:eastAsia="en-US" w:bidi="ar-SA"/>
        </w:rPr>
        <w:t xml:space="preserve">/11. </w:t>
      </w:r>
      <w:r w:rsidRPr="006E465D">
        <w:rPr>
          <w:rFonts w:asciiTheme="minorHAnsi" w:eastAsiaTheme="minorHAnsi" w:hAnsiTheme="minorHAnsi" w:cstheme="minorBidi"/>
          <w:i/>
          <w:kern w:val="0"/>
          <w:sz w:val="20"/>
          <w:szCs w:val="20"/>
          <w:lang w:val="de-CH" w:eastAsia="en-US" w:bidi="ar-SA"/>
        </w:rPr>
        <w:t>0ktober 2020 einberufen, um die fehlenden Tagesordnungspunkte zu bearbeiten. Aus den Fehlern der Videokonferenzen vom 29./30.08.2020 konnte gelernt werden. Die Regeln für die VK am 10./11.Oktober 2020 wurden im Vorfeld sehr genau beschrieben</w:t>
      </w:r>
      <w:r w:rsidR="007528FF" w:rsidRPr="00B341EB">
        <w:rPr>
          <w:rFonts w:asciiTheme="minorHAnsi" w:eastAsiaTheme="minorHAnsi" w:hAnsiTheme="minorHAnsi" w:cstheme="minorBidi"/>
          <w:i/>
          <w:kern w:val="0"/>
          <w:sz w:val="20"/>
          <w:szCs w:val="20"/>
          <w:lang w:val="de-CH" w:eastAsia="en-US" w:bidi="ar-SA"/>
        </w:rPr>
        <w:t xml:space="preserve"> und besser eingehalten.</w:t>
      </w:r>
    </w:p>
    <w:p w:rsidR="00B341EB" w:rsidRDefault="00B341EB" w:rsidP="006E465D">
      <w:pPr>
        <w:suppressAutoHyphens w:val="0"/>
        <w:autoSpaceDN/>
        <w:spacing w:after="120"/>
        <w:textAlignment w:val="auto"/>
        <w:rPr>
          <w:rFonts w:asciiTheme="minorHAnsi" w:eastAsiaTheme="minorHAnsi" w:hAnsiTheme="minorHAnsi" w:cstheme="minorBidi"/>
          <w:b/>
          <w:kern w:val="0"/>
          <w:sz w:val="20"/>
          <w:szCs w:val="20"/>
          <w:lang w:val="de-CH" w:eastAsia="en-US" w:bidi="ar-SA"/>
        </w:rPr>
      </w:pPr>
      <w:r>
        <w:rPr>
          <w:rFonts w:asciiTheme="minorHAnsi" w:eastAsiaTheme="minorHAnsi" w:hAnsiTheme="minorHAnsi" w:cstheme="minorBidi"/>
          <w:b/>
          <w:kern w:val="0"/>
          <w:sz w:val="20"/>
          <w:szCs w:val="20"/>
          <w:lang w:val="de-CH" w:eastAsia="en-US" w:bidi="ar-SA"/>
        </w:rPr>
        <w:t>Generalversammlung 3 b</w:t>
      </w:r>
    </w:p>
    <w:p w:rsidR="006E465D" w:rsidRPr="006E465D" w:rsidRDefault="006E465D" w:rsidP="006E465D">
      <w:pPr>
        <w:suppressAutoHyphens w:val="0"/>
        <w:autoSpaceDN/>
        <w:spacing w:after="120"/>
        <w:textAlignment w:val="auto"/>
        <w:rPr>
          <w:rFonts w:asciiTheme="minorHAnsi" w:eastAsiaTheme="minorHAnsi" w:hAnsiTheme="minorHAnsi" w:cstheme="minorBidi"/>
          <w:b/>
          <w:kern w:val="0"/>
          <w:sz w:val="20"/>
          <w:szCs w:val="20"/>
          <w:lang w:val="de-CH" w:eastAsia="en-US" w:bidi="ar-SA"/>
        </w:rPr>
      </w:pPr>
      <w:r w:rsidRPr="006E465D">
        <w:rPr>
          <w:rFonts w:asciiTheme="minorHAnsi" w:eastAsiaTheme="minorHAnsi" w:hAnsiTheme="minorHAnsi" w:cstheme="minorBidi"/>
          <w:b/>
          <w:kern w:val="0"/>
          <w:sz w:val="20"/>
          <w:szCs w:val="20"/>
          <w:lang w:val="de-CH" w:eastAsia="en-US" w:bidi="ar-SA"/>
        </w:rPr>
        <w:t>Tagesordnung  vom 10./11.10.2020 mit den wichtigsten Beschlüssen</w:t>
      </w:r>
    </w:p>
    <w:tbl>
      <w:tblPr>
        <w:tblStyle w:val="Tabellenraster"/>
        <w:tblW w:w="9634" w:type="dxa"/>
        <w:tblLook w:val="04A0" w:firstRow="1" w:lastRow="0" w:firstColumn="1" w:lastColumn="0" w:noHBand="0" w:noVBand="1"/>
      </w:tblPr>
      <w:tblGrid>
        <w:gridCol w:w="421"/>
        <w:gridCol w:w="9213"/>
      </w:tblGrid>
      <w:tr w:rsidR="006E465D" w:rsidRPr="006E465D" w:rsidTr="004C58DE">
        <w:trPr>
          <w:trHeight w:val="283"/>
        </w:trPr>
        <w:tc>
          <w:tcPr>
            <w:tcW w:w="421" w:type="dxa"/>
            <w:vAlign w:val="center"/>
          </w:tcPr>
          <w:p w:rsidR="006E465D" w:rsidRPr="006E465D" w:rsidRDefault="006E465D" w:rsidP="004C58DE">
            <w:pPr>
              <w:rPr>
                <w:sz w:val="20"/>
                <w:szCs w:val="20"/>
              </w:rPr>
            </w:pPr>
            <w:r w:rsidRPr="006E465D">
              <w:rPr>
                <w:sz w:val="20"/>
                <w:szCs w:val="20"/>
              </w:rPr>
              <w:lastRenderedPageBreak/>
              <w:t>0</w:t>
            </w:r>
          </w:p>
        </w:tc>
        <w:tc>
          <w:tcPr>
            <w:tcW w:w="9213" w:type="dxa"/>
            <w:vAlign w:val="center"/>
          </w:tcPr>
          <w:p w:rsidR="006E465D" w:rsidRPr="006E465D" w:rsidRDefault="006E465D" w:rsidP="004C58DE">
            <w:pPr>
              <w:rPr>
                <w:sz w:val="20"/>
                <w:szCs w:val="20"/>
              </w:rPr>
            </w:pPr>
            <w:r w:rsidRPr="006E465D">
              <w:rPr>
                <w:sz w:val="20"/>
                <w:szCs w:val="20"/>
              </w:rPr>
              <w:t xml:space="preserve">Tagespräsidium: Teresa Garduno - </w:t>
            </w:r>
          </w:p>
        </w:tc>
      </w:tr>
      <w:tr w:rsidR="006E465D" w:rsidRPr="006E465D" w:rsidTr="004C58DE">
        <w:trPr>
          <w:trHeight w:val="283"/>
        </w:trPr>
        <w:tc>
          <w:tcPr>
            <w:tcW w:w="421" w:type="dxa"/>
            <w:vAlign w:val="center"/>
          </w:tcPr>
          <w:p w:rsidR="006E465D" w:rsidRPr="006E465D" w:rsidRDefault="006E465D" w:rsidP="004C58DE">
            <w:pPr>
              <w:rPr>
                <w:sz w:val="20"/>
                <w:szCs w:val="20"/>
              </w:rPr>
            </w:pPr>
            <w:r w:rsidRPr="006E465D">
              <w:rPr>
                <w:sz w:val="20"/>
                <w:szCs w:val="20"/>
              </w:rPr>
              <w:t>1</w:t>
            </w:r>
          </w:p>
        </w:tc>
        <w:tc>
          <w:tcPr>
            <w:tcW w:w="9213" w:type="dxa"/>
            <w:vAlign w:val="center"/>
          </w:tcPr>
          <w:p w:rsidR="006E465D" w:rsidRPr="006E465D" w:rsidRDefault="006E465D" w:rsidP="004C58DE">
            <w:pPr>
              <w:rPr>
                <w:sz w:val="20"/>
                <w:szCs w:val="20"/>
              </w:rPr>
            </w:pPr>
            <w:r w:rsidRPr="006E465D">
              <w:rPr>
                <w:sz w:val="20"/>
                <w:szCs w:val="20"/>
              </w:rPr>
              <w:t>Präsentation der Delegierten und Stimmenanzahl : 25 Delegierte anwesend</w:t>
            </w:r>
          </w:p>
        </w:tc>
      </w:tr>
      <w:tr w:rsidR="006E465D" w:rsidRPr="006E465D" w:rsidTr="004C58DE">
        <w:trPr>
          <w:trHeight w:val="283"/>
        </w:trPr>
        <w:tc>
          <w:tcPr>
            <w:tcW w:w="421" w:type="dxa"/>
            <w:vAlign w:val="center"/>
          </w:tcPr>
          <w:p w:rsidR="006E465D" w:rsidRPr="006E465D" w:rsidRDefault="006E465D" w:rsidP="004C58DE">
            <w:pPr>
              <w:rPr>
                <w:sz w:val="20"/>
                <w:szCs w:val="20"/>
              </w:rPr>
            </w:pPr>
            <w:r w:rsidRPr="006E465D">
              <w:rPr>
                <w:sz w:val="20"/>
                <w:szCs w:val="20"/>
              </w:rPr>
              <w:t>2</w:t>
            </w:r>
          </w:p>
        </w:tc>
        <w:tc>
          <w:tcPr>
            <w:tcW w:w="9213" w:type="dxa"/>
            <w:vAlign w:val="center"/>
          </w:tcPr>
          <w:p w:rsidR="006E465D" w:rsidRPr="006E465D" w:rsidRDefault="006E465D" w:rsidP="004C58DE">
            <w:pPr>
              <w:rPr>
                <w:sz w:val="20"/>
                <w:szCs w:val="20"/>
              </w:rPr>
            </w:pPr>
            <w:r w:rsidRPr="006E465D">
              <w:rPr>
                <w:sz w:val="20"/>
                <w:szCs w:val="20"/>
              </w:rPr>
              <w:t xml:space="preserve">Rechenschaftsbericht 2018-20 des Vorstandes  «Rapport Moral» auf der Homepage  </w:t>
            </w:r>
          </w:p>
        </w:tc>
      </w:tr>
      <w:tr w:rsidR="006E465D" w:rsidRPr="006E465D" w:rsidTr="004C58DE">
        <w:trPr>
          <w:trHeight w:val="283"/>
        </w:trPr>
        <w:tc>
          <w:tcPr>
            <w:tcW w:w="421" w:type="dxa"/>
            <w:vAlign w:val="center"/>
          </w:tcPr>
          <w:p w:rsidR="006E465D" w:rsidRPr="006E465D" w:rsidRDefault="006E465D" w:rsidP="004C58DE">
            <w:pPr>
              <w:rPr>
                <w:sz w:val="20"/>
                <w:szCs w:val="20"/>
              </w:rPr>
            </w:pPr>
            <w:r w:rsidRPr="006E465D">
              <w:rPr>
                <w:sz w:val="20"/>
                <w:szCs w:val="20"/>
              </w:rPr>
              <w:t>3</w:t>
            </w:r>
          </w:p>
        </w:tc>
        <w:tc>
          <w:tcPr>
            <w:tcW w:w="9213" w:type="dxa"/>
            <w:vAlign w:val="center"/>
          </w:tcPr>
          <w:p w:rsidR="006E465D" w:rsidRPr="006E465D" w:rsidRDefault="006E465D" w:rsidP="004C58DE">
            <w:pPr>
              <w:rPr>
                <w:sz w:val="20"/>
                <w:szCs w:val="20"/>
              </w:rPr>
            </w:pPr>
            <w:r w:rsidRPr="006E465D">
              <w:rPr>
                <w:sz w:val="20"/>
                <w:szCs w:val="20"/>
              </w:rPr>
              <w:t>Orientierungen (Ausblick auf 2020-22)</w:t>
            </w:r>
          </w:p>
          <w:p w:rsidR="006E465D" w:rsidRPr="006E465D" w:rsidRDefault="006E465D" w:rsidP="004C58DE">
            <w:pPr>
              <w:rPr>
                <w:sz w:val="20"/>
                <w:szCs w:val="20"/>
              </w:rPr>
            </w:pPr>
            <w:r w:rsidRPr="006E465D">
              <w:rPr>
                <w:sz w:val="20"/>
                <w:szCs w:val="20"/>
              </w:rPr>
              <w:t xml:space="preserve">Unterlagen auf der Homepage unter «Orientations» </w:t>
            </w:r>
          </w:p>
        </w:tc>
      </w:tr>
      <w:tr w:rsidR="006E465D" w:rsidRPr="006E465D" w:rsidTr="004C58DE">
        <w:trPr>
          <w:trHeight w:val="283"/>
        </w:trPr>
        <w:tc>
          <w:tcPr>
            <w:tcW w:w="421" w:type="dxa"/>
            <w:vAlign w:val="center"/>
          </w:tcPr>
          <w:p w:rsidR="006E465D" w:rsidRPr="006E465D" w:rsidRDefault="006E465D" w:rsidP="004C58DE">
            <w:pPr>
              <w:rPr>
                <w:sz w:val="20"/>
                <w:szCs w:val="20"/>
              </w:rPr>
            </w:pPr>
            <w:r w:rsidRPr="006E465D">
              <w:rPr>
                <w:sz w:val="20"/>
                <w:szCs w:val="20"/>
              </w:rPr>
              <w:t>4</w:t>
            </w:r>
          </w:p>
        </w:tc>
        <w:tc>
          <w:tcPr>
            <w:tcW w:w="9213" w:type="dxa"/>
            <w:vAlign w:val="center"/>
          </w:tcPr>
          <w:p w:rsidR="006E465D" w:rsidRPr="006E465D" w:rsidRDefault="006E465D" w:rsidP="004C58DE">
            <w:pPr>
              <w:rPr>
                <w:sz w:val="20"/>
                <w:szCs w:val="20"/>
              </w:rPr>
            </w:pPr>
            <w:r w:rsidRPr="006E465D">
              <w:rPr>
                <w:sz w:val="20"/>
                <w:szCs w:val="20"/>
              </w:rPr>
              <w:t xml:space="preserve">Die Arbeit der Delegierten soll bis zum RIDEF 2022 in Marokko fortgesetzt werden </w:t>
            </w:r>
          </w:p>
        </w:tc>
      </w:tr>
      <w:tr w:rsidR="006E465D" w:rsidRPr="006E465D" w:rsidTr="004C58DE">
        <w:trPr>
          <w:trHeight w:val="283"/>
        </w:trPr>
        <w:tc>
          <w:tcPr>
            <w:tcW w:w="421" w:type="dxa"/>
            <w:vAlign w:val="center"/>
          </w:tcPr>
          <w:p w:rsidR="006E465D" w:rsidRPr="006E465D" w:rsidRDefault="006E465D" w:rsidP="004C58DE">
            <w:pPr>
              <w:rPr>
                <w:sz w:val="20"/>
                <w:szCs w:val="20"/>
              </w:rPr>
            </w:pPr>
            <w:r w:rsidRPr="006E465D">
              <w:rPr>
                <w:sz w:val="20"/>
                <w:szCs w:val="20"/>
              </w:rPr>
              <w:t>5</w:t>
            </w:r>
          </w:p>
        </w:tc>
        <w:tc>
          <w:tcPr>
            <w:tcW w:w="9213" w:type="dxa"/>
            <w:vAlign w:val="center"/>
          </w:tcPr>
          <w:p w:rsidR="006E465D" w:rsidRPr="006E465D" w:rsidRDefault="006E465D" w:rsidP="004C58DE">
            <w:pPr>
              <w:rPr>
                <w:sz w:val="20"/>
                <w:szCs w:val="20"/>
              </w:rPr>
            </w:pPr>
            <w:r w:rsidRPr="006E465D">
              <w:rPr>
                <w:sz w:val="20"/>
                <w:szCs w:val="20"/>
              </w:rPr>
              <w:t>Anträge sollen von verschiedenen Gruppen bearbeitet und dann zur Diskussion oder Verabschiedung vorgelegt werden</w:t>
            </w:r>
            <w:r w:rsidR="00F5503F" w:rsidRPr="00B341EB">
              <w:rPr>
                <w:sz w:val="20"/>
                <w:szCs w:val="20"/>
              </w:rPr>
              <w:t xml:space="preserve"> ( s. Thema 2 Multilettre 10)</w:t>
            </w:r>
          </w:p>
        </w:tc>
      </w:tr>
      <w:tr w:rsidR="006E465D" w:rsidRPr="006E465D" w:rsidTr="004C58DE">
        <w:trPr>
          <w:trHeight w:val="283"/>
        </w:trPr>
        <w:tc>
          <w:tcPr>
            <w:tcW w:w="421" w:type="dxa"/>
            <w:vAlign w:val="center"/>
          </w:tcPr>
          <w:p w:rsidR="006E465D" w:rsidRPr="006E465D" w:rsidRDefault="006E465D" w:rsidP="004C58DE">
            <w:pPr>
              <w:rPr>
                <w:sz w:val="20"/>
                <w:szCs w:val="20"/>
              </w:rPr>
            </w:pPr>
            <w:r w:rsidRPr="006E465D">
              <w:rPr>
                <w:sz w:val="20"/>
                <w:szCs w:val="20"/>
              </w:rPr>
              <w:t>6</w:t>
            </w:r>
          </w:p>
        </w:tc>
        <w:tc>
          <w:tcPr>
            <w:tcW w:w="9213" w:type="dxa"/>
            <w:vAlign w:val="center"/>
          </w:tcPr>
          <w:p w:rsidR="007528FF" w:rsidRPr="00B341EB" w:rsidRDefault="00F5503F" w:rsidP="004C58DE">
            <w:pPr>
              <w:rPr>
                <w:sz w:val="20"/>
                <w:szCs w:val="20"/>
              </w:rPr>
            </w:pPr>
            <w:r w:rsidRPr="00B341EB">
              <w:rPr>
                <w:sz w:val="20"/>
                <w:szCs w:val="20"/>
              </w:rPr>
              <w:t>Die Kommissionen</w:t>
            </w:r>
            <w:r w:rsidR="006E465D" w:rsidRPr="006E465D">
              <w:rPr>
                <w:sz w:val="20"/>
                <w:szCs w:val="20"/>
              </w:rPr>
              <w:t>, die schon arbeiten</w:t>
            </w:r>
            <w:r w:rsidRPr="00B341EB">
              <w:rPr>
                <w:sz w:val="20"/>
                <w:szCs w:val="20"/>
              </w:rPr>
              <w:t xml:space="preserve"> sollen weiterarbeiten, sie sollen sich </w:t>
            </w:r>
            <w:r w:rsidR="006E465D" w:rsidRPr="006E465D">
              <w:rPr>
                <w:sz w:val="20"/>
                <w:szCs w:val="20"/>
              </w:rPr>
              <w:t>an der "Bearbeitung von Anträgen/Anfragen/Wünschen</w:t>
            </w:r>
            <w:r w:rsidRPr="00B341EB">
              <w:rPr>
                <w:sz w:val="20"/>
                <w:szCs w:val="20"/>
              </w:rPr>
              <w:t>" beteiligen</w:t>
            </w:r>
            <w:r w:rsidR="007528FF" w:rsidRPr="00B341EB">
              <w:rPr>
                <w:sz w:val="20"/>
                <w:szCs w:val="20"/>
              </w:rPr>
              <w:t>. (s .auch Thema 3 Multilettre 10)</w:t>
            </w:r>
          </w:p>
          <w:p w:rsidR="006E465D" w:rsidRPr="006E465D" w:rsidRDefault="007528FF" w:rsidP="004C58DE">
            <w:pPr>
              <w:rPr>
                <w:sz w:val="20"/>
                <w:szCs w:val="20"/>
              </w:rPr>
            </w:pPr>
            <w:r w:rsidRPr="006E465D">
              <w:rPr>
                <w:sz w:val="20"/>
                <w:szCs w:val="20"/>
              </w:rPr>
              <w:t>Die FIMEM betraut die Kommission 1 mit der Organisation der Kommunikation zwischen den Bewegungen und den verschiedenen Bereiche der FIMEM</w:t>
            </w:r>
            <w:r w:rsidRPr="00B341EB">
              <w:rPr>
                <w:sz w:val="20"/>
                <w:szCs w:val="20"/>
              </w:rPr>
              <w:t xml:space="preserve">. </w:t>
            </w:r>
            <w:r w:rsidRPr="006E465D">
              <w:rPr>
                <w:sz w:val="20"/>
                <w:szCs w:val="20"/>
              </w:rPr>
              <w:t>Denn manche Entscheidungen sind widersprüchlich zwischen der Kommission und dem Vorstand: In Bezug auf die Kommun</w:t>
            </w:r>
            <w:r w:rsidR="002778F3" w:rsidRPr="00B341EB">
              <w:rPr>
                <w:sz w:val="20"/>
                <w:szCs w:val="20"/>
              </w:rPr>
              <w:t>ikation gibt es zu viele Listen. W</w:t>
            </w:r>
            <w:r w:rsidRPr="006E465D">
              <w:rPr>
                <w:sz w:val="20"/>
                <w:szCs w:val="20"/>
              </w:rPr>
              <w:t xml:space="preserve">enn man eine Nachricht sendet, wissen </w:t>
            </w:r>
            <w:r w:rsidR="002778F3" w:rsidRPr="006E465D">
              <w:rPr>
                <w:sz w:val="20"/>
                <w:szCs w:val="20"/>
              </w:rPr>
              <w:t>wir</w:t>
            </w:r>
            <w:r w:rsidR="002778F3" w:rsidRPr="00B341EB">
              <w:rPr>
                <w:sz w:val="20"/>
                <w:szCs w:val="20"/>
              </w:rPr>
              <w:t xml:space="preserve"> </w:t>
            </w:r>
            <w:r w:rsidRPr="006E465D">
              <w:rPr>
                <w:sz w:val="20"/>
                <w:szCs w:val="20"/>
              </w:rPr>
              <w:t xml:space="preserve">nicht, wo sie hingeht... </w:t>
            </w:r>
            <w:r w:rsidRPr="00B341EB">
              <w:rPr>
                <w:sz w:val="20"/>
                <w:szCs w:val="20"/>
              </w:rPr>
              <w:t xml:space="preserve">Die GV beschließt, dass die </w:t>
            </w:r>
            <w:r w:rsidRPr="006E465D">
              <w:rPr>
                <w:sz w:val="20"/>
                <w:szCs w:val="20"/>
              </w:rPr>
              <w:t xml:space="preserve"> </w:t>
            </w:r>
            <w:r w:rsidRPr="00B341EB">
              <w:rPr>
                <w:sz w:val="20"/>
                <w:szCs w:val="20"/>
              </w:rPr>
              <w:t xml:space="preserve">Kommission  1 </w:t>
            </w:r>
            <w:r w:rsidRPr="006E465D">
              <w:rPr>
                <w:sz w:val="20"/>
                <w:szCs w:val="20"/>
              </w:rPr>
              <w:t xml:space="preserve">in Zusammenarbeit mit dem CA </w:t>
            </w:r>
            <w:r w:rsidRPr="00B341EB">
              <w:rPr>
                <w:sz w:val="20"/>
                <w:szCs w:val="20"/>
              </w:rPr>
              <w:t xml:space="preserve"> weiterarbeitet</w:t>
            </w:r>
          </w:p>
        </w:tc>
      </w:tr>
      <w:tr w:rsidR="006E465D" w:rsidRPr="006E465D" w:rsidTr="004C58DE">
        <w:trPr>
          <w:trHeight w:val="283"/>
        </w:trPr>
        <w:tc>
          <w:tcPr>
            <w:tcW w:w="421" w:type="dxa"/>
            <w:vAlign w:val="center"/>
          </w:tcPr>
          <w:p w:rsidR="006E465D" w:rsidRPr="006E465D" w:rsidRDefault="006E465D" w:rsidP="004C58DE">
            <w:pPr>
              <w:rPr>
                <w:sz w:val="20"/>
                <w:szCs w:val="20"/>
              </w:rPr>
            </w:pPr>
            <w:r w:rsidRPr="006E465D">
              <w:rPr>
                <w:sz w:val="20"/>
                <w:szCs w:val="20"/>
              </w:rPr>
              <w:t>7</w:t>
            </w:r>
          </w:p>
        </w:tc>
        <w:tc>
          <w:tcPr>
            <w:tcW w:w="9213" w:type="dxa"/>
            <w:vAlign w:val="center"/>
          </w:tcPr>
          <w:p w:rsidR="006E465D" w:rsidRPr="006E465D" w:rsidRDefault="006E465D" w:rsidP="004C58DE">
            <w:pPr>
              <w:rPr>
                <w:b/>
                <w:sz w:val="20"/>
                <w:szCs w:val="20"/>
              </w:rPr>
            </w:pPr>
            <w:r w:rsidRPr="006E465D">
              <w:rPr>
                <w:b/>
                <w:sz w:val="20"/>
                <w:szCs w:val="20"/>
              </w:rPr>
              <w:t>MEPA schlägt vor, das RIDEF in Oaxaca (Mexiko) zu organisieren.</w:t>
            </w:r>
          </w:p>
          <w:p w:rsidR="006E465D" w:rsidRPr="006E465D" w:rsidRDefault="006E465D" w:rsidP="004C58DE">
            <w:pPr>
              <w:rPr>
                <w:sz w:val="20"/>
                <w:szCs w:val="20"/>
              </w:rPr>
            </w:pPr>
            <w:r w:rsidRPr="006E465D">
              <w:rPr>
                <w:sz w:val="20"/>
                <w:szCs w:val="20"/>
              </w:rPr>
              <w:t>Der Vorschlag der mexikanischen Bewegung, das Ridef 2024 in Mexiko, in Oaxaca, stattfinden zu lassen, ist vorg</w:t>
            </w:r>
            <w:r w:rsidR="007528FF" w:rsidRPr="00B341EB">
              <w:rPr>
                <w:sz w:val="20"/>
                <w:szCs w:val="20"/>
              </w:rPr>
              <w:t>e</w:t>
            </w:r>
            <w:r w:rsidRPr="006E465D">
              <w:rPr>
                <w:sz w:val="20"/>
                <w:szCs w:val="20"/>
              </w:rPr>
              <w:t>merkt!</w:t>
            </w:r>
          </w:p>
        </w:tc>
      </w:tr>
    </w:tbl>
    <w:p w:rsidR="006E465D" w:rsidRPr="006E465D" w:rsidRDefault="006E465D" w:rsidP="006E465D">
      <w:pPr>
        <w:suppressAutoHyphens w:val="0"/>
        <w:autoSpaceDN/>
        <w:spacing w:after="120"/>
        <w:textAlignment w:val="auto"/>
        <w:rPr>
          <w:rFonts w:asciiTheme="minorHAnsi" w:eastAsiaTheme="minorHAnsi" w:hAnsiTheme="minorHAnsi" w:cstheme="minorBidi"/>
          <w:kern w:val="0"/>
          <w:sz w:val="20"/>
          <w:szCs w:val="20"/>
          <w:lang w:val="de-CH" w:eastAsia="en-US" w:bidi="ar-SA"/>
        </w:rPr>
      </w:pPr>
    </w:p>
    <w:p w:rsidR="006E465D" w:rsidRPr="006E465D" w:rsidRDefault="006E465D" w:rsidP="006E465D">
      <w:pPr>
        <w:suppressAutoHyphens w:val="0"/>
        <w:autoSpaceDN/>
        <w:spacing w:after="120"/>
        <w:textAlignment w:val="auto"/>
        <w:rPr>
          <w:rFonts w:asciiTheme="minorHAnsi" w:eastAsiaTheme="minorHAnsi" w:hAnsiTheme="minorHAnsi" w:cstheme="minorBidi"/>
          <w:kern w:val="0"/>
          <w:sz w:val="20"/>
          <w:szCs w:val="20"/>
          <w:lang w:val="de-CH" w:eastAsia="en-US" w:bidi="ar-SA"/>
        </w:rPr>
      </w:pPr>
      <w:r w:rsidRPr="006E465D">
        <w:rPr>
          <w:rFonts w:asciiTheme="minorHAnsi" w:eastAsiaTheme="minorHAnsi" w:hAnsiTheme="minorHAnsi" w:cstheme="minorBidi"/>
          <w:kern w:val="0"/>
          <w:sz w:val="20"/>
          <w:szCs w:val="20"/>
          <w:lang w:val="de-CH" w:eastAsia="en-US" w:bidi="ar-SA"/>
        </w:rPr>
        <w:t xml:space="preserve">Mariel D. </w:t>
      </w:r>
      <w:r w:rsidR="002778F3" w:rsidRPr="00B341EB">
        <w:rPr>
          <w:rFonts w:asciiTheme="minorHAnsi" w:eastAsiaTheme="minorHAnsi" w:hAnsiTheme="minorHAnsi" w:cstheme="minorBidi"/>
          <w:kern w:val="0"/>
          <w:sz w:val="20"/>
          <w:szCs w:val="20"/>
          <w:lang w:val="de-CH" w:eastAsia="en-US" w:bidi="ar-SA"/>
        </w:rPr>
        <w:t>bedankt sich bei der</w:t>
      </w:r>
      <w:r w:rsidRPr="006E465D">
        <w:rPr>
          <w:rFonts w:asciiTheme="minorHAnsi" w:eastAsiaTheme="minorHAnsi" w:hAnsiTheme="minorHAnsi" w:cstheme="minorBidi"/>
          <w:kern w:val="0"/>
          <w:sz w:val="20"/>
          <w:szCs w:val="20"/>
          <w:lang w:val="de-CH" w:eastAsia="en-US" w:bidi="ar-SA"/>
        </w:rPr>
        <w:t xml:space="preserve"> Versammlung und allen, die in den Organisationskomitees mitgearbeitet haben.</w:t>
      </w:r>
    </w:p>
    <w:p w:rsidR="0053524A" w:rsidRPr="00B341EB" w:rsidRDefault="00B341EB" w:rsidP="00434054">
      <w:pPr>
        <w:rPr>
          <w:rFonts w:asciiTheme="majorHAnsi" w:hAnsiTheme="majorHAnsi" w:cstheme="majorHAnsi"/>
          <w:b/>
          <w:lang w:val="de-CH"/>
        </w:rPr>
      </w:pPr>
      <w:r w:rsidRPr="00B341EB">
        <w:rPr>
          <w:rFonts w:asciiTheme="majorHAnsi" w:hAnsiTheme="majorHAnsi" w:cstheme="majorHAnsi"/>
          <w:b/>
          <w:lang w:val="de-CH"/>
        </w:rPr>
        <w:t>2.</w:t>
      </w:r>
      <w:r w:rsidRPr="00B341EB">
        <w:rPr>
          <w:rFonts w:asciiTheme="majorHAnsi" w:hAnsiTheme="majorHAnsi" w:cstheme="majorHAnsi"/>
          <w:b/>
          <w:lang w:val="de-CH"/>
        </w:rPr>
        <w:tab/>
      </w:r>
      <w:r w:rsidRPr="00EF519B">
        <w:rPr>
          <w:rFonts w:asciiTheme="majorHAnsi" w:hAnsiTheme="majorHAnsi" w:cstheme="majorHAnsi"/>
          <w:b/>
          <w:lang w:val="de-CH"/>
        </w:rPr>
        <w:t>Mitarbeit bei den Anträge für die GV 2022 in Marokko</w:t>
      </w:r>
    </w:p>
    <w:p w:rsidR="00B341EB" w:rsidRDefault="00B341EB" w:rsidP="00434054">
      <w:pPr>
        <w:rPr>
          <w:lang w:val="de-CH"/>
        </w:rPr>
      </w:pPr>
    </w:p>
    <w:p w:rsidR="00B341EB" w:rsidRPr="008F684C" w:rsidRDefault="00241484" w:rsidP="00434054">
      <w:pPr>
        <w:rPr>
          <w:rFonts w:asciiTheme="minorHAnsi" w:hAnsiTheme="minorHAnsi" w:cstheme="minorHAnsi"/>
          <w:i/>
          <w:sz w:val="20"/>
          <w:szCs w:val="20"/>
          <w:lang w:val="de-CH"/>
        </w:rPr>
      </w:pPr>
      <w:r w:rsidRPr="008F684C">
        <w:rPr>
          <w:rFonts w:asciiTheme="minorHAnsi" w:hAnsiTheme="minorHAnsi" w:cstheme="minorHAnsi"/>
          <w:i/>
          <w:sz w:val="20"/>
          <w:szCs w:val="20"/>
          <w:lang w:val="de-CH"/>
        </w:rPr>
        <w:t>Die Generalversammlung hat den Vor</w:t>
      </w:r>
      <w:r w:rsidR="00A86AC5">
        <w:rPr>
          <w:rFonts w:asciiTheme="minorHAnsi" w:hAnsiTheme="minorHAnsi" w:cstheme="minorHAnsi"/>
          <w:i/>
          <w:sz w:val="20"/>
          <w:szCs w:val="20"/>
          <w:lang w:val="de-CH"/>
        </w:rPr>
        <w:t>stand beauftragt (s. Punkt 5 der Tagesordnung</w:t>
      </w:r>
      <w:r w:rsidRPr="008F684C">
        <w:rPr>
          <w:rFonts w:asciiTheme="minorHAnsi" w:hAnsiTheme="minorHAnsi" w:cstheme="minorHAnsi"/>
          <w:i/>
          <w:sz w:val="20"/>
          <w:szCs w:val="20"/>
          <w:lang w:val="de-CH"/>
        </w:rPr>
        <w:t xml:space="preserve"> der GV 3b) einen Weg zu finden, wie die Arbeit mit den schon vorliegenden Anträgen bis zur Verabschiedung in Marokko weitergeführt werden kann.</w:t>
      </w:r>
    </w:p>
    <w:p w:rsidR="00241484" w:rsidRPr="008F684C" w:rsidRDefault="00241484" w:rsidP="00434054">
      <w:pPr>
        <w:rPr>
          <w:rFonts w:asciiTheme="minorHAnsi" w:hAnsiTheme="minorHAnsi" w:cstheme="minorHAnsi"/>
          <w:i/>
          <w:sz w:val="20"/>
          <w:szCs w:val="20"/>
          <w:lang w:val="de-CH"/>
        </w:rPr>
      </w:pPr>
      <w:r w:rsidRPr="008F684C">
        <w:rPr>
          <w:rFonts w:asciiTheme="minorHAnsi" w:hAnsiTheme="minorHAnsi" w:cstheme="minorHAnsi"/>
          <w:i/>
          <w:sz w:val="20"/>
          <w:szCs w:val="20"/>
          <w:lang w:val="de-CH"/>
        </w:rPr>
        <w:t xml:space="preserve">Die GV besonders GV3b am 10./11.10.2020 hat deutlich gemacht, dass eine breitere Unterstützung durch die Mitglieder stattfinden muss und hier wurde innbesondere auch die Arbeit der Delegierten angesprochen. Die für die GV gewählten Delegierten (die FIMEM hat 33-36 Delegierte)sollen in der Zeit bis zum RIDEF in Marokko 2022 bei den Anträgen mitarbeiten bzw. Werbung in ihren Bewegungen </w:t>
      </w:r>
      <w:r w:rsidR="0005663A" w:rsidRPr="008F684C">
        <w:rPr>
          <w:rFonts w:asciiTheme="minorHAnsi" w:hAnsiTheme="minorHAnsi" w:cstheme="minorHAnsi"/>
          <w:i/>
          <w:sz w:val="20"/>
          <w:szCs w:val="20"/>
          <w:lang w:val="de-CH"/>
        </w:rPr>
        <w:t>für die Mitarbeit machen, um Aktivist*innen zu begeistern.</w:t>
      </w:r>
    </w:p>
    <w:p w:rsidR="004C58DE" w:rsidRDefault="0005663A" w:rsidP="00434054">
      <w:pPr>
        <w:rPr>
          <w:rFonts w:asciiTheme="minorHAnsi" w:hAnsiTheme="minorHAnsi" w:cstheme="minorHAnsi"/>
          <w:i/>
          <w:sz w:val="20"/>
          <w:szCs w:val="20"/>
          <w:lang w:val="de-CH"/>
        </w:rPr>
      </w:pPr>
      <w:r w:rsidRPr="008F684C">
        <w:rPr>
          <w:rFonts w:asciiTheme="minorHAnsi" w:hAnsiTheme="minorHAnsi" w:cstheme="minorHAnsi"/>
          <w:i/>
          <w:sz w:val="20"/>
          <w:szCs w:val="20"/>
          <w:lang w:val="de-CH"/>
        </w:rPr>
        <w:t>Der CA hat nun einen interessanten Vorschlag zur Bearbeitung von Anträgen gemacht, den ich jetzt vorstelle. Dazu habe ich den Brief des CA zur Bearbeitung von Anträgen und die Tabelle der Antragsthemen mit den</w:t>
      </w:r>
      <w:r w:rsidR="008F684C" w:rsidRPr="008F684C">
        <w:rPr>
          <w:rFonts w:asciiTheme="minorHAnsi" w:hAnsiTheme="minorHAnsi" w:cstheme="minorHAnsi"/>
          <w:i/>
          <w:sz w:val="20"/>
          <w:szCs w:val="20"/>
          <w:lang w:val="de-CH"/>
        </w:rPr>
        <w:t xml:space="preserve"> V</w:t>
      </w:r>
      <w:r w:rsidRPr="008F684C">
        <w:rPr>
          <w:rFonts w:asciiTheme="minorHAnsi" w:hAnsiTheme="minorHAnsi" w:cstheme="minorHAnsi"/>
          <w:i/>
          <w:sz w:val="20"/>
          <w:szCs w:val="20"/>
          <w:lang w:val="de-CH"/>
        </w:rPr>
        <w:t>erantwortliche</w:t>
      </w:r>
      <w:r w:rsidR="008F684C" w:rsidRPr="008F684C">
        <w:rPr>
          <w:rFonts w:asciiTheme="minorHAnsi" w:hAnsiTheme="minorHAnsi" w:cstheme="minorHAnsi"/>
          <w:i/>
          <w:sz w:val="20"/>
          <w:szCs w:val="20"/>
          <w:lang w:val="de-CH"/>
        </w:rPr>
        <w:t>n</w:t>
      </w:r>
      <w:r w:rsidRPr="008F684C">
        <w:rPr>
          <w:rFonts w:asciiTheme="minorHAnsi" w:hAnsiTheme="minorHAnsi" w:cstheme="minorHAnsi"/>
          <w:i/>
          <w:sz w:val="20"/>
          <w:szCs w:val="20"/>
          <w:lang w:val="de-CH"/>
        </w:rPr>
        <w:t xml:space="preserve"> übersetzt</w:t>
      </w:r>
      <w:r w:rsidR="008F684C" w:rsidRPr="008F684C">
        <w:rPr>
          <w:rFonts w:asciiTheme="minorHAnsi" w:hAnsiTheme="minorHAnsi" w:cstheme="minorHAnsi"/>
          <w:i/>
          <w:sz w:val="20"/>
          <w:szCs w:val="20"/>
          <w:lang w:val="de-CH"/>
        </w:rPr>
        <w:t>.</w:t>
      </w:r>
      <w:r w:rsidRPr="008F684C">
        <w:rPr>
          <w:rFonts w:asciiTheme="minorHAnsi" w:hAnsiTheme="minorHAnsi" w:cstheme="minorHAnsi"/>
          <w:i/>
          <w:sz w:val="20"/>
          <w:szCs w:val="20"/>
          <w:lang w:val="de-CH"/>
        </w:rPr>
        <w:t xml:space="preserve"> </w:t>
      </w:r>
      <w:r w:rsidR="008F684C" w:rsidRPr="008F684C">
        <w:rPr>
          <w:rFonts w:asciiTheme="minorHAnsi" w:hAnsiTheme="minorHAnsi" w:cstheme="minorHAnsi"/>
          <w:i/>
          <w:sz w:val="20"/>
          <w:szCs w:val="20"/>
          <w:lang w:val="de-CH"/>
        </w:rPr>
        <w:t>D</w:t>
      </w:r>
      <w:r w:rsidRPr="008F684C">
        <w:rPr>
          <w:rFonts w:asciiTheme="minorHAnsi" w:hAnsiTheme="minorHAnsi" w:cstheme="minorHAnsi"/>
          <w:i/>
          <w:sz w:val="20"/>
          <w:szCs w:val="20"/>
          <w:lang w:val="de-CH"/>
        </w:rPr>
        <w:t xml:space="preserve">azu </w:t>
      </w:r>
      <w:r w:rsidR="008F684C" w:rsidRPr="008F684C">
        <w:rPr>
          <w:rFonts w:asciiTheme="minorHAnsi" w:hAnsiTheme="minorHAnsi" w:cstheme="minorHAnsi"/>
          <w:i/>
          <w:sz w:val="20"/>
          <w:szCs w:val="20"/>
          <w:lang w:val="de-CH"/>
        </w:rPr>
        <w:t>steht die vom CA verfasste Grafik englisch beschriftet zur Verfügung.</w:t>
      </w:r>
    </w:p>
    <w:p w:rsidR="006E7CD9" w:rsidRPr="00937691" w:rsidRDefault="006E7CD9" w:rsidP="006E7CD9">
      <w:pPr>
        <w:rPr>
          <w:lang w:val="de-CH"/>
        </w:rPr>
      </w:pPr>
    </w:p>
    <w:p w:rsidR="006E7CD9" w:rsidRDefault="006E7CD9" w:rsidP="006E7CD9">
      <w:r w:rsidRPr="00A64EC3">
        <w:rPr>
          <w:noProof/>
          <w:lang w:val="de-DE" w:eastAsia="de-DE" w:bidi="ar-SA"/>
        </w:rPr>
        <w:drawing>
          <wp:inline distT="0" distB="0" distL="0" distR="0" wp14:anchorId="21ED1A47" wp14:editId="2015DC01">
            <wp:extent cx="2596662" cy="86673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4195" cy="875921"/>
                    </a:xfrm>
                    <a:prstGeom prst="rect">
                      <a:avLst/>
                    </a:prstGeom>
                    <a:noFill/>
                    <a:ln>
                      <a:noFill/>
                    </a:ln>
                  </pic:spPr>
                </pic:pic>
              </a:graphicData>
            </a:graphic>
          </wp:inline>
        </w:drawing>
      </w:r>
    </w:p>
    <w:p w:rsidR="006E7CD9" w:rsidRPr="004C58DE" w:rsidRDefault="006E7CD9" w:rsidP="006E7CD9">
      <w:pPr>
        <w:jc w:val="right"/>
        <w:rPr>
          <w:rFonts w:asciiTheme="minorHAnsi" w:hAnsiTheme="minorHAnsi" w:cstheme="minorHAnsi"/>
          <w:sz w:val="20"/>
          <w:szCs w:val="20"/>
        </w:rPr>
      </w:pPr>
      <w:r w:rsidRPr="004C58DE">
        <w:rPr>
          <w:rFonts w:asciiTheme="minorHAnsi" w:hAnsiTheme="minorHAnsi" w:cstheme="minorHAnsi"/>
          <w:sz w:val="20"/>
          <w:szCs w:val="20"/>
        </w:rPr>
        <w:t>Dezember 2020</w:t>
      </w:r>
    </w:p>
    <w:p w:rsidR="006E7CD9" w:rsidRPr="004C58DE" w:rsidRDefault="006E7CD9" w:rsidP="006E7CD9">
      <w:pPr>
        <w:rPr>
          <w:rFonts w:asciiTheme="minorHAnsi" w:hAnsiTheme="minorHAnsi" w:cstheme="minorHAnsi"/>
          <w:sz w:val="20"/>
          <w:szCs w:val="20"/>
        </w:rPr>
      </w:pPr>
    </w:p>
    <w:p w:rsidR="006E7CD9" w:rsidRPr="004C58DE" w:rsidRDefault="006E7CD9" w:rsidP="006E7CD9">
      <w:pPr>
        <w:rPr>
          <w:rFonts w:asciiTheme="minorHAnsi" w:hAnsiTheme="minorHAnsi" w:cstheme="minorHAnsi"/>
          <w:sz w:val="20"/>
          <w:szCs w:val="20"/>
        </w:rPr>
      </w:pPr>
      <w:r w:rsidRPr="004C58DE">
        <w:rPr>
          <w:rFonts w:asciiTheme="minorHAnsi" w:hAnsiTheme="minorHAnsi" w:cstheme="minorHAnsi"/>
          <w:sz w:val="20"/>
          <w:szCs w:val="20"/>
        </w:rPr>
        <w:t>Brief des CA</w:t>
      </w:r>
    </w:p>
    <w:p w:rsidR="006E7CD9" w:rsidRPr="004C58DE" w:rsidRDefault="006E7CD9" w:rsidP="006E7CD9">
      <w:pPr>
        <w:rPr>
          <w:rFonts w:asciiTheme="minorHAnsi" w:hAnsiTheme="minorHAnsi" w:cstheme="minorHAnsi"/>
          <w:b/>
          <w:sz w:val="20"/>
          <w:szCs w:val="20"/>
        </w:rPr>
      </w:pPr>
      <w:r w:rsidRPr="004C58DE">
        <w:rPr>
          <w:rFonts w:asciiTheme="minorHAnsi" w:hAnsiTheme="minorHAnsi" w:cstheme="minorHAnsi"/>
          <w:b/>
          <w:sz w:val="20"/>
          <w:szCs w:val="20"/>
        </w:rPr>
        <w:t>BEARBEITUNG VON ANTRÄGEN</w:t>
      </w:r>
    </w:p>
    <w:p w:rsidR="006E7CD9" w:rsidRPr="006E7CD9" w:rsidRDefault="006E7CD9" w:rsidP="006E7CD9">
      <w:pPr>
        <w:rPr>
          <w:rFonts w:asciiTheme="minorHAnsi" w:hAnsiTheme="minorHAnsi" w:cstheme="minorHAnsi"/>
          <w:sz w:val="20"/>
          <w:szCs w:val="20"/>
        </w:rPr>
      </w:pPr>
      <w:r w:rsidRPr="004C58DE">
        <w:rPr>
          <w:rFonts w:asciiTheme="minorHAnsi" w:hAnsiTheme="minorHAnsi" w:cstheme="minorHAnsi"/>
          <w:sz w:val="20"/>
          <w:szCs w:val="20"/>
        </w:rPr>
        <w:t xml:space="preserve">An </w:t>
      </w:r>
      <w:r w:rsidRPr="006E7CD9">
        <w:rPr>
          <w:rFonts w:asciiTheme="minorHAnsi" w:hAnsiTheme="minorHAnsi" w:cstheme="minorHAnsi"/>
          <w:sz w:val="20"/>
          <w:szCs w:val="20"/>
        </w:rPr>
        <w:t>Bewegungen, Del</w:t>
      </w:r>
      <w:r w:rsidR="004C58DE">
        <w:rPr>
          <w:rFonts w:asciiTheme="minorHAnsi" w:hAnsiTheme="minorHAnsi" w:cstheme="minorHAnsi"/>
          <w:sz w:val="20"/>
          <w:szCs w:val="20"/>
        </w:rPr>
        <w:t>egierte, Kommissionen, Ridefianer*innen</w:t>
      </w:r>
    </w:p>
    <w:p w:rsidR="006E7CD9" w:rsidRPr="006E7CD9" w:rsidRDefault="00852976" w:rsidP="006E7CD9">
      <w:pPr>
        <w:rPr>
          <w:rFonts w:asciiTheme="minorHAnsi" w:hAnsiTheme="minorHAnsi" w:cstheme="minorHAnsi"/>
          <w:sz w:val="20"/>
          <w:szCs w:val="20"/>
        </w:rPr>
      </w:pPr>
      <w:r>
        <w:rPr>
          <w:rFonts w:asciiTheme="minorHAnsi" w:hAnsiTheme="minorHAnsi" w:cstheme="minorHAnsi"/>
          <w:sz w:val="20"/>
          <w:szCs w:val="20"/>
        </w:rPr>
        <w:t>Der CA schlägt</w:t>
      </w:r>
      <w:r w:rsidR="006E7CD9" w:rsidRPr="006E7CD9">
        <w:rPr>
          <w:rFonts w:asciiTheme="minorHAnsi" w:hAnsiTheme="minorHAnsi" w:cstheme="minorHAnsi"/>
          <w:sz w:val="20"/>
          <w:szCs w:val="20"/>
        </w:rPr>
        <w:t xml:space="preserve">  vor, einen Ablauf der "Bearbeitung von Anträgen" festzulegen.  Basierend</w:t>
      </w:r>
      <w:r>
        <w:rPr>
          <w:rFonts w:asciiTheme="minorHAnsi" w:hAnsiTheme="minorHAnsi" w:cstheme="minorHAnsi"/>
          <w:sz w:val="20"/>
          <w:szCs w:val="20"/>
        </w:rPr>
        <w:t xml:space="preserve"> auf dem, was bereits auf der GV</w:t>
      </w:r>
      <w:r w:rsidR="006E7CD9" w:rsidRPr="006E7CD9">
        <w:rPr>
          <w:rFonts w:asciiTheme="minorHAnsi" w:hAnsiTheme="minorHAnsi" w:cstheme="minorHAnsi"/>
          <w:sz w:val="20"/>
          <w:szCs w:val="20"/>
        </w:rPr>
        <w:t xml:space="preserve"> vorgeschlagen wurde, gibt es einige Ergänzungen, um eine breitere Beteiligung der Mitglieder zu fördern. Damit soll ein anregender Austausch zwischen den verschiedenen Gruppen</w:t>
      </w:r>
      <w:r>
        <w:rPr>
          <w:rFonts w:asciiTheme="minorHAnsi" w:hAnsiTheme="minorHAnsi" w:cstheme="minorHAnsi"/>
          <w:sz w:val="20"/>
          <w:szCs w:val="20"/>
        </w:rPr>
        <w:t xml:space="preserve"> wie </w:t>
      </w:r>
      <w:r w:rsidR="006E7CD9" w:rsidRPr="006E7CD9">
        <w:rPr>
          <w:rFonts w:asciiTheme="minorHAnsi" w:hAnsiTheme="minorHAnsi" w:cstheme="minorHAnsi"/>
          <w:sz w:val="20"/>
          <w:szCs w:val="20"/>
        </w:rPr>
        <w:t xml:space="preserve"> </w:t>
      </w:r>
      <w:r w:rsidRPr="006E7CD9">
        <w:rPr>
          <w:rFonts w:asciiTheme="minorHAnsi" w:hAnsiTheme="minorHAnsi" w:cstheme="minorHAnsi"/>
          <w:sz w:val="20"/>
          <w:szCs w:val="20"/>
        </w:rPr>
        <w:t>Kommissionen</w:t>
      </w:r>
      <w:r>
        <w:rPr>
          <w:rFonts w:asciiTheme="minorHAnsi" w:hAnsiTheme="minorHAnsi" w:cstheme="minorHAnsi"/>
          <w:sz w:val="20"/>
          <w:szCs w:val="20"/>
        </w:rPr>
        <w:t xml:space="preserve"> </w:t>
      </w:r>
      <w:r w:rsidRPr="006E7CD9">
        <w:rPr>
          <w:rFonts w:asciiTheme="minorHAnsi" w:hAnsiTheme="minorHAnsi" w:cstheme="minorHAnsi"/>
          <w:sz w:val="20"/>
          <w:szCs w:val="20"/>
        </w:rPr>
        <w:t>Delegierte</w:t>
      </w:r>
      <w:r>
        <w:rPr>
          <w:rFonts w:asciiTheme="minorHAnsi" w:hAnsiTheme="minorHAnsi" w:cstheme="minorHAnsi"/>
          <w:sz w:val="20"/>
          <w:szCs w:val="20"/>
        </w:rPr>
        <w:t xml:space="preserve">n, anderen Arbeitsgruppen in der FIMEM und </w:t>
      </w:r>
      <w:r w:rsidR="006E7CD9" w:rsidRPr="006E7CD9">
        <w:rPr>
          <w:rFonts w:asciiTheme="minorHAnsi" w:hAnsiTheme="minorHAnsi" w:cstheme="minorHAnsi"/>
          <w:sz w:val="20"/>
          <w:szCs w:val="20"/>
        </w:rPr>
        <w:t>Mitglieder</w:t>
      </w:r>
      <w:r>
        <w:rPr>
          <w:rFonts w:asciiTheme="minorHAnsi" w:hAnsiTheme="minorHAnsi" w:cstheme="minorHAnsi"/>
          <w:sz w:val="20"/>
          <w:szCs w:val="20"/>
        </w:rPr>
        <w:t>n</w:t>
      </w:r>
      <w:r w:rsidR="006E7CD9" w:rsidRPr="006E7CD9">
        <w:rPr>
          <w:rFonts w:asciiTheme="minorHAnsi" w:hAnsiTheme="minorHAnsi" w:cstheme="minorHAnsi"/>
          <w:sz w:val="20"/>
          <w:szCs w:val="20"/>
        </w:rPr>
        <w:t xml:space="preserve"> des </w:t>
      </w:r>
      <w:r>
        <w:rPr>
          <w:rFonts w:asciiTheme="minorHAnsi" w:hAnsiTheme="minorHAnsi" w:cstheme="minorHAnsi"/>
          <w:sz w:val="20"/>
          <w:szCs w:val="20"/>
        </w:rPr>
        <w:t xml:space="preserve">CA </w:t>
      </w:r>
      <w:r w:rsidR="006E7CD9" w:rsidRPr="006E7CD9">
        <w:rPr>
          <w:rFonts w:asciiTheme="minorHAnsi" w:hAnsiTheme="minorHAnsi" w:cstheme="minorHAnsi"/>
          <w:sz w:val="20"/>
          <w:szCs w:val="20"/>
        </w:rPr>
        <w:t>sicher gestellt werden..</w:t>
      </w:r>
    </w:p>
    <w:p w:rsidR="006E7CD9" w:rsidRPr="006E7CD9" w:rsidRDefault="006E7CD9" w:rsidP="006E7CD9">
      <w:pPr>
        <w:rPr>
          <w:rFonts w:asciiTheme="minorHAnsi" w:hAnsiTheme="minorHAnsi" w:cstheme="minorHAnsi"/>
          <w:sz w:val="20"/>
          <w:szCs w:val="20"/>
        </w:rPr>
      </w:pPr>
      <w:r w:rsidRPr="006E7CD9">
        <w:rPr>
          <w:rFonts w:asciiTheme="minorHAnsi" w:hAnsiTheme="minorHAnsi" w:cstheme="minorHAnsi"/>
          <w:sz w:val="20"/>
          <w:szCs w:val="20"/>
        </w:rPr>
        <w:t xml:space="preserve">Im Anhang finden Sie den Vorschlag für die Bearbeitung von Anträgen, mit </w:t>
      </w:r>
      <w:r w:rsidR="00852976">
        <w:rPr>
          <w:rFonts w:asciiTheme="minorHAnsi" w:hAnsiTheme="minorHAnsi" w:cstheme="minorHAnsi"/>
          <w:sz w:val="20"/>
          <w:szCs w:val="20"/>
        </w:rPr>
        <w:t>einer Liste der Verantwortlichen für die verschiedenen Antragsthemen</w:t>
      </w:r>
      <w:r w:rsidRPr="006E7CD9">
        <w:rPr>
          <w:rFonts w:asciiTheme="minorHAnsi" w:hAnsiTheme="minorHAnsi" w:cstheme="minorHAnsi"/>
          <w:sz w:val="20"/>
          <w:szCs w:val="20"/>
        </w:rPr>
        <w:t xml:space="preserve"> und einer </w:t>
      </w:r>
      <w:r w:rsidR="00852976">
        <w:rPr>
          <w:rFonts w:asciiTheme="minorHAnsi" w:hAnsiTheme="minorHAnsi" w:cstheme="minorHAnsi"/>
          <w:sz w:val="20"/>
          <w:szCs w:val="20"/>
        </w:rPr>
        <w:t>Grafik</w:t>
      </w:r>
      <w:r w:rsidRPr="006E7CD9">
        <w:rPr>
          <w:rFonts w:asciiTheme="minorHAnsi" w:hAnsiTheme="minorHAnsi" w:cstheme="minorHAnsi"/>
          <w:sz w:val="20"/>
          <w:szCs w:val="20"/>
        </w:rPr>
        <w:t>.</w:t>
      </w:r>
    </w:p>
    <w:p w:rsidR="006E7CD9" w:rsidRPr="006E7CD9" w:rsidRDefault="006E7CD9" w:rsidP="006E7CD9">
      <w:pPr>
        <w:rPr>
          <w:rFonts w:asciiTheme="minorHAnsi" w:hAnsiTheme="minorHAnsi" w:cstheme="minorHAnsi"/>
          <w:sz w:val="20"/>
          <w:szCs w:val="20"/>
        </w:rPr>
      </w:pPr>
      <w:r w:rsidRPr="006E7CD9">
        <w:rPr>
          <w:rFonts w:asciiTheme="minorHAnsi" w:hAnsiTheme="minorHAnsi" w:cstheme="minorHAnsi"/>
          <w:sz w:val="20"/>
          <w:szCs w:val="20"/>
        </w:rPr>
        <w:t xml:space="preserve">Wir laden alle Bewegungen, Mitglieder der Kommissionen, Delegierte und alle anderen ein, über das vorgeschlagene Verfahren nachzudenken und an </w:t>
      </w:r>
      <w:hyperlink r:id="rId11" w:history="1">
        <w:r w:rsidRPr="006E7CD9">
          <w:rPr>
            <w:rStyle w:val="Hyperlink"/>
            <w:rFonts w:asciiTheme="minorHAnsi" w:hAnsiTheme="minorHAnsi" w:cstheme="minorHAnsi"/>
            <w:sz w:val="20"/>
            <w:szCs w:val="20"/>
          </w:rPr>
          <w:t>cafimem@gmail.com</w:t>
        </w:r>
      </w:hyperlink>
      <w:r w:rsidRPr="006E7CD9">
        <w:rPr>
          <w:rFonts w:asciiTheme="minorHAnsi" w:hAnsiTheme="minorHAnsi" w:cstheme="minorHAnsi"/>
          <w:sz w:val="20"/>
          <w:szCs w:val="20"/>
        </w:rPr>
        <w:t xml:space="preserve"> zu schreiben, um weitere Informationen zu erhalten,  Zweifel zu äußern und auch Vorschläge zu machen. </w:t>
      </w:r>
    </w:p>
    <w:p w:rsidR="006E7CD9" w:rsidRPr="006E7CD9" w:rsidRDefault="006E7CD9" w:rsidP="006E7CD9">
      <w:pPr>
        <w:rPr>
          <w:rFonts w:asciiTheme="minorHAnsi" w:hAnsiTheme="minorHAnsi" w:cstheme="minorHAnsi"/>
          <w:sz w:val="20"/>
          <w:szCs w:val="20"/>
        </w:rPr>
      </w:pPr>
      <w:r w:rsidRPr="006E7CD9">
        <w:rPr>
          <w:rFonts w:asciiTheme="minorHAnsi" w:hAnsiTheme="minorHAnsi" w:cstheme="minorHAnsi"/>
          <w:sz w:val="20"/>
          <w:szCs w:val="20"/>
        </w:rPr>
        <w:t xml:space="preserve"> Sie können den Antrag (oder die Gruppe von Anträgen), zu dem/denen Sie beitragen möchten, auswählen und im Formular den entsprechenden  CA-Referenten angegeben. Machen Sie Vorschläge bis zum 7. Januar 2021</w:t>
      </w:r>
      <w:r w:rsidR="00852976">
        <w:rPr>
          <w:rFonts w:asciiTheme="minorHAnsi" w:hAnsiTheme="minorHAnsi" w:cstheme="minorHAnsi"/>
          <w:sz w:val="20"/>
          <w:szCs w:val="20"/>
        </w:rPr>
        <w:t>*</w:t>
      </w:r>
      <w:r w:rsidRPr="006E7CD9">
        <w:rPr>
          <w:rFonts w:asciiTheme="minorHAnsi" w:hAnsiTheme="minorHAnsi" w:cstheme="minorHAnsi"/>
          <w:sz w:val="20"/>
          <w:szCs w:val="20"/>
        </w:rPr>
        <w:t>.</w:t>
      </w:r>
    </w:p>
    <w:p w:rsidR="006E7CD9" w:rsidRPr="00A90456" w:rsidRDefault="006E7CD9" w:rsidP="006E7CD9">
      <w:pPr>
        <w:rPr>
          <w:rFonts w:asciiTheme="minorHAnsi" w:hAnsiTheme="minorHAnsi" w:cstheme="minorHAnsi"/>
          <w:b/>
          <w:sz w:val="20"/>
          <w:szCs w:val="20"/>
          <w:lang w:val="en-GB"/>
        </w:rPr>
      </w:pPr>
      <w:r w:rsidRPr="00A90456">
        <w:rPr>
          <w:rFonts w:asciiTheme="minorHAnsi" w:hAnsiTheme="minorHAnsi" w:cstheme="minorHAnsi"/>
          <w:b/>
          <w:sz w:val="20"/>
          <w:szCs w:val="20"/>
          <w:lang w:val="en-GB"/>
        </w:rPr>
        <w:t>Le CA Fimem</w:t>
      </w:r>
    </w:p>
    <w:p w:rsidR="006E7CD9" w:rsidRDefault="006E7CD9" w:rsidP="006E7CD9">
      <w:pPr>
        <w:rPr>
          <w:rFonts w:asciiTheme="minorHAnsi" w:hAnsiTheme="minorHAnsi" w:cstheme="minorHAnsi"/>
          <w:sz w:val="20"/>
          <w:szCs w:val="20"/>
          <w:lang w:val="en-GB"/>
        </w:rPr>
      </w:pPr>
      <w:r w:rsidRPr="00A90456">
        <w:rPr>
          <w:rFonts w:asciiTheme="minorHAnsi" w:hAnsiTheme="minorHAnsi" w:cstheme="minorHAnsi"/>
          <w:sz w:val="20"/>
          <w:szCs w:val="20"/>
          <w:lang w:val="en-GB"/>
        </w:rPr>
        <w:t>Antoinette Mengue Abesso, Cheikh Makhfousse Seck, Gláucia Ferreira, Lanfranco Genito, Marguerite Gomez, Mohamed Id Babou</w:t>
      </w:r>
    </w:p>
    <w:p w:rsidR="00852976" w:rsidRPr="00852976" w:rsidRDefault="00852976" w:rsidP="00852976">
      <w:pPr>
        <w:pStyle w:val="Listenabsatz"/>
        <w:numPr>
          <w:ilvl w:val="0"/>
          <w:numId w:val="5"/>
        </w:numPr>
        <w:rPr>
          <w:rFonts w:asciiTheme="minorHAnsi" w:hAnsiTheme="minorHAnsi" w:cstheme="minorHAnsi"/>
          <w:sz w:val="20"/>
          <w:szCs w:val="20"/>
          <w:lang w:val="en-GB"/>
        </w:rPr>
      </w:pPr>
      <w:r>
        <w:rPr>
          <w:rFonts w:asciiTheme="minorHAnsi" w:hAnsiTheme="minorHAnsi" w:cstheme="minorHAnsi"/>
          <w:sz w:val="20"/>
          <w:szCs w:val="20"/>
          <w:lang w:val="en-GB"/>
        </w:rPr>
        <w:lastRenderedPageBreak/>
        <w:t xml:space="preserve">*Dies </w:t>
      </w:r>
      <w:r w:rsidR="00885908">
        <w:rPr>
          <w:rFonts w:asciiTheme="minorHAnsi" w:hAnsiTheme="minorHAnsi" w:cstheme="minorHAnsi"/>
          <w:sz w:val="20"/>
          <w:szCs w:val="20"/>
          <w:lang w:val="en-GB"/>
        </w:rPr>
        <w:t xml:space="preserve">ist </w:t>
      </w:r>
      <w:r>
        <w:rPr>
          <w:rFonts w:asciiTheme="minorHAnsi" w:hAnsiTheme="minorHAnsi" w:cstheme="minorHAnsi"/>
          <w:sz w:val="20"/>
          <w:szCs w:val="20"/>
          <w:lang w:val="en-GB"/>
        </w:rPr>
        <w:t>kein Ausschlussdatum</w:t>
      </w:r>
    </w:p>
    <w:p w:rsidR="008F684C" w:rsidRPr="00A90456" w:rsidRDefault="008F684C" w:rsidP="00434054">
      <w:pPr>
        <w:rPr>
          <w:rFonts w:asciiTheme="minorHAnsi" w:hAnsiTheme="minorHAnsi" w:cstheme="minorHAnsi"/>
          <w:sz w:val="20"/>
          <w:szCs w:val="20"/>
          <w:lang w:val="en-GB"/>
        </w:rPr>
      </w:pPr>
    </w:p>
    <w:p w:rsidR="006E7CD9" w:rsidRPr="00A90456" w:rsidRDefault="006E7CD9" w:rsidP="00434054">
      <w:pPr>
        <w:rPr>
          <w:rFonts w:asciiTheme="minorHAnsi" w:hAnsiTheme="minorHAnsi" w:cstheme="minorHAnsi"/>
          <w:sz w:val="20"/>
          <w:szCs w:val="20"/>
          <w:lang w:val="en-GB"/>
        </w:rPr>
      </w:pPr>
    </w:p>
    <w:p w:rsidR="006E7CD9" w:rsidRDefault="004C58DE" w:rsidP="00434054">
      <w:pPr>
        <w:rPr>
          <w:rFonts w:asciiTheme="minorHAnsi" w:hAnsiTheme="minorHAnsi" w:cstheme="minorHAnsi"/>
          <w:sz w:val="20"/>
          <w:szCs w:val="20"/>
        </w:rPr>
      </w:pPr>
      <w:r w:rsidRPr="004C58DE">
        <w:rPr>
          <w:rFonts w:asciiTheme="minorHAnsi" w:hAnsiTheme="minorHAnsi" w:cstheme="minorHAnsi"/>
          <w:noProof/>
          <w:sz w:val="20"/>
          <w:szCs w:val="20"/>
          <w:lang w:val="de-DE" w:eastAsia="de-DE" w:bidi="ar-SA"/>
        </w:rPr>
        <w:drawing>
          <wp:inline distT="0" distB="0" distL="0" distR="0">
            <wp:extent cx="5732780" cy="3786505"/>
            <wp:effectExtent l="0" t="0" r="127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780" cy="3786505"/>
                    </a:xfrm>
                    <a:prstGeom prst="rect">
                      <a:avLst/>
                    </a:prstGeom>
                    <a:noFill/>
                    <a:ln>
                      <a:noFill/>
                    </a:ln>
                  </pic:spPr>
                </pic:pic>
              </a:graphicData>
            </a:graphic>
          </wp:inline>
        </w:drawing>
      </w:r>
    </w:p>
    <w:p w:rsidR="004C58DE" w:rsidRDefault="004C58DE" w:rsidP="00434054">
      <w:pPr>
        <w:rPr>
          <w:rFonts w:asciiTheme="minorHAnsi" w:hAnsiTheme="minorHAnsi" w:cstheme="minorHAnsi"/>
          <w:sz w:val="20"/>
          <w:szCs w:val="20"/>
        </w:rPr>
      </w:pPr>
    </w:p>
    <w:p w:rsidR="004C58DE" w:rsidRDefault="004C58DE" w:rsidP="00434054">
      <w:pPr>
        <w:rPr>
          <w:rFonts w:asciiTheme="minorHAnsi" w:hAnsiTheme="minorHAnsi" w:cstheme="minorHAnsi"/>
          <w:sz w:val="20"/>
          <w:szCs w:val="20"/>
        </w:rPr>
      </w:pPr>
      <w:r w:rsidRPr="004C58DE">
        <w:rPr>
          <w:rFonts w:asciiTheme="minorHAnsi" w:hAnsiTheme="minorHAnsi" w:cstheme="minorHAnsi"/>
          <w:noProof/>
          <w:sz w:val="20"/>
          <w:szCs w:val="20"/>
          <w:lang w:val="de-DE" w:eastAsia="de-DE" w:bidi="ar-SA"/>
        </w:rPr>
        <w:drawing>
          <wp:inline distT="0" distB="0" distL="0" distR="0">
            <wp:extent cx="5504180" cy="419100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4180" cy="4191000"/>
                    </a:xfrm>
                    <a:prstGeom prst="rect">
                      <a:avLst/>
                    </a:prstGeom>
                    <a:noFill/>
                    <a:ln>
                      <a:noFill/>
                    </a:ln>
                  </pic:spPr>
                </pic:pic>
              </a:graphicData>
            </a:graphic>
          </wp:inline>
        </w:drawing>
      </w:r>
    </w:p>
    <w:p w:rsidR="00937691" w:rsidRDefault="00937691" w:rsidP="00434054">
      <w:pPr>
        <w:rPr>
          <w:rFonts w:asciiTheme="minorHAnsi" w:hAnsiTheme="minorHAnsi" w:cstheme="minorHAnsi"/>
          <w:sz w:val="20"/>
          <w:szCs w:val="20"/>
        </w:rPr>
      </w:pPr>
    </w:p>
    <w:p w:rsidR="00937691" w:rsidRDefault="00937691" w:rsidP="00434054">
      <w:pPr>
        <w:rPr>
          <w:rFonts w:asciiTheme="minorHAnsi" w:hAnsiTheme="minorHAnsi" w:cstheme="minorHAnsi"/>
          <w:sz w:val="20"/>
          <w:szCs w:val="20"/>
        </w:rPr>
      </w:pPr>
    </w:p>
    <w:p w:rsidR="00937691" w:rsidRDefault="00937691" w:rsidP="00434054">
      <w:pPr>
        <w:rPr>
          <w:rFonts w:asciiTheme="minorHAnsi" w:hAnsiTheme="minorHAnsi" w:cstheme="minorHAnsi"/>
          <w:sz w:val="20"/>
          <w:szCs w:val="20"/>
        </w:rPr>
      </w:pPr>
    </w:p>
    <w:p w:rsidR="00937691" w:rsidRPr="00937691" w:rsidRDefault="00937691" w:rsidP="00434054">
      <w:pPr>
        <w:rPr>
          <w:rFonts w:asciiTheme="minorHAnsi" w:hAnsiTheme="minorHAnsi" w:cstheme="minorHAnsi"/>
          <w:i/>
          <w:sz w:val="20"/>
          <w:szCs w:val="20"/>
        </w:rPr>
      </w:pPr>
      <w:r w:rsidRPr="00937691">
        <w:rPr>
          <w:rFonts w:asciiTheme="minorHAnsi" w:hAnsiTheme="minorHAnsi" w:cstheme="minorHAnsi"/>
          <w:i/>
          <w:sz w:val="20"/>
          <w:szCs w:val="20"/>
        </w:rPr>
        <w:lastRenderedPageBreak/>
        <w:t>Eine Vielfa</w:t>
      </w:r>
      <w:r w:rsidR="00F50A6D">
        <w:rPr>
          <w:rFonts w:asciiTheme="minorHAnsi" w:hAnsiTheme="minorHAnsi" w:cstheme="minorHAnsi"/>
          <w:i/>
          <w:sz w:val="20"/>
          <w:szCs w:val="20"/>
        </w:rPr>
        <w:t>lt von Antragsthemen liegen vor</w:t>
      </w:r>
      <w:r w:rsidR="00852976">
        <w:rPr>
          <w:rFonts w:asciiTheme="minorHAnsi" w:hAnsiTheme="minorHAnsi" w:cstheme="minorHAnsi"/>
          <w:i/>
          <w:sz w:val="20"/>
          <w:szCs w:val="20"/>
        </w:rPr>
        <w:t xml:space="preserve">, die </w:t>
      </w:r>
      <w:r w:rsidR="00F50A6D">
        <w:rPr>
          <w:rFonts w:asciiTheme="minorHAnsi" w:hAnsiTheme="minorHAnsi" w:cstheme="minorHAnsi"/>
          <w:i/>
          <w:sz w:val="20"/>
          <w:szCs w:val="20"/>
        </w:rPr>
        <w:t xml:space="preserve">in </w:t>
      </w:r>
      <w:r w:rsidR="00852976">
        <w:rPr>
          <w:rFonts w:asciiTheme="minorHAnsi" w:hAnsiTheme="minorHAnsi" w:cstheme="minorHAnsi"/>
          <w:i/>
          <w:sz w:val="20"/>
          <w:szCs w:val="20"/>
        </w:rPr>
        <w:t>verschiedenen Bewegungen vorbereitet</w:t>
      </w:r>
      <w:r w:rsidR="00F50A6D">
        <w:rPr>
          <w:rFonts w:asciiTheme="minorHAnsi" w:hAnsiTheme="minorHAnsi" w:cstheme="minorHAnsi"/>
          <w:i/>
          <w:sz w:val="20"/>
          <w:szCs w:val="20"/>
        </w:rPr>
        <w:t xml:space="preserve"> wurden – siehe Webseite der FIMEM).</w:t>
      </w:r>
      <w:r w:rsidRPr="00937691">
        <w:rPr>
          <w:rFonts w:asciiTheme="minorHAnsi" w:hAnsiTheme="minorHAnsi" w:cstheme="minorHAnsi"/>
          <w:i/>
          <w:sz w:val="20"/>
          <w:szCs w:val="20"/>
        </w:rPr>
        <w:t xml:space="preserve"> Jede/er hat die Möglichkeit, sich ein oder zwei Themen auszuwählen, an denen er mitarbeiten möchte. Dabei ist sinnvoll, ein Thema auszuwählen, welches für den eigenen Unterricht, die eigene Schule und/ oder Schulentwicklung jetzt und in der Zeit bis zum RIDEF 2022 in Marokko bedeutsam sein wird.</w:t>
      </w:r>
    </w:p>
    <w:p w:rsidR="004C58DE" w:rsidRDefault="004C58DE" w:rsidP="00434054">
      <w:pPr>
        <w:rPr>
          <w:rFonts w:asciiTheme="minorHAnsi" w:hAnsiTheme="minorHAnsi" w:cstheme="minorHAnsi"/>
          <w:sz w:val="20"/>
          <w:szCs w:val="20"/>
        </w:rPr>
      </w:pPr>
    </w:p>
    <w:p w:rsidR="00937691" w:rsidRPr="00A90456" w:rsidRDefault="00937691" w:rsidP="00937691">
      <w:pPr>
        <w:pStyle w:val="Listenabsatz"/>
        <w:numPr>
          <w:ilvl w:val="0"/>
          <w:numId w:val="13"/>
        </w:numPr>
        <w:rPr>
          <w:rFonts w:asciiTheme="minorHAnsi" w:hAnsiTheme="minorHAnsi" w:cstheme="minorHAnsi"/>
          <w:b/>
          <w:sz w:val="20"/>
          <w:szCs w:val="20"/>
        </w:rPr>
      </w:pPr>
      <w:r w:rsidRPr="00A90456">
        <w:rPr>
          <w:rFonts w:asciiTheme="minorHAnsi" w:hAnsiTheme="minorHAnsi" w:cstheme="minorHAnsi"/>
          <w:b/>
          <w:sz w:val="20"/>
          <w:szCs w:val="20"/>
        </w:rPr>
        <w:t>Mitarbeit in den Kommissionen</w:t>
      </w:r>
    </w:p>
    <w:p w:rsidR="002E110C" w:rsidRPr="00A90456" w:rsidRDefault="002E110C" w:rsidP="002E110C">
      <w:pPr>
        <w:rPr>
          <w:rFonts w:asciiTheme="minorHAnsi" w:hAnsiTheme="minorHAnsi" w:cstheme="minorHAnsi"/>
          <w:i/>
          <w:sz w:val="20"/>
          <w:szCs w:val="20"/>
        </w:rPr>
      </w:pPr>
      <w:r w:rsidRPr="00A90456">
        <w:rPr>
          <w:rFonts w:asciiTheme="minorHAnsi" w:hAnsiTheme="minorHAnsi" w:cstheme="minorHAnsi"/>
          <w:i/>
          <w:sz w:val="20"/>
          <w:szCs w:val="20"/>
        </w:rPr>
        <w:t xml:space="preserve">Die Generalversammlung hat den </w:t>
      </w:r>
      <w:r w:rsidR="00F50A6D">
        <w:rPr>
          <w:rFonts w:asciiTheme="minorHAnsi" w:hAnsiTheme="minorHAnsi" w:cstheme="minorHAnsi"/>
          <w:i/>
          <w:sz w:val="20"/>
          <w:szCs w:val="20"/>
        </w:rPr>
        <w:t>Vorstand beauftragt (s. Punkt 6 der Tagesordnung</w:t>
      </w:r>
      <w:r w:rsidRPr="00A90456">
        <w:rPr>
          <w:rFonts w:asciiTheme="minorHAnsi" w:hAnsiTheme="minorHAnsi" w:cstheme="minorHAnsi"/>
          <w:i/>
          <w:sz w:val="20"/>
          <w:szCs w:val="20"/>
        </w:rPr>
        <w:t xml:space="preserve"> der GV 3b) einen Weg zu finden, wie die Arbeit der Kommissionen partizipativ und effektiv weitergeführt werden kann.</w:t>
      </w:r>
    </w:p>
    <w:p w:rsidR="004C58DE" w:rsidRPr="00C653CD" w:rsidRDefault="002E110C" w:rsidP="00434054">
      <w:pPr>
        <w:rPr>
          <w:rFonts w:asciiTheme="minorHAnsi" w:hAnsiTheme="minorHAnsi" w:cstheme="minorHAnsi"/>
          <w:i/>
          <w:sz w:val="20"/>
          <w:szCs w:val="20"/>
        </w:rPr>
      </w:pPr>
      <w:r w:rsidRPr="00A90456">
        <w:rPr>
          <w:rFonts w:asciiTheme="minorHAnsi" w:hAnsiTheme="minorHAnsi" w:cstheme="minorHAnsi"/>
          <w:i/>
          <w:sz w:val="20"/>
          <w:szCs w:val="20"/>
        </w:rPr>
        <w:t>Die GV besonders GV3b am 10./11.10.2020 hat deutlich gemacht, dass eine breitere Unterstützung durch die Mitglieder stattfinden muss und hier wurde innbesondere auch die Arbeit der Delegierten angesprochen. Die für die GV gewählten Delegierten (die FIMEM hat 33-36 Delegierte)</w:t>
      </w:r>
      <w:r w:rsidR="00F50A6D">
        <w:rPr>
          <w:rFonts w:asciiTheme="minorHAnsi" w:hAnsiTheme="minorHAnsi" w:cstheme="minorHAnsi"/>
          <w:i/>
          <w:sz w:val="20"/>
          <w:szCs w:val="20"/>
        </w:rPr>
        <w:t xml:space="preserve"> </w:t>
      </w:r>
      <w:r w:rsidRPr="00A90456">
        <w:rPr>
          <w:rFonts w:asciiTheme="minorHAnsi" w:hAnsiTheme="minorHAnsi" w:cstheme="minorHAnsi"/>
          <w:i/>
          <w:sz w:val="20"/>
          <w:szCs w:val="20"/>
        </w:rPr>
        <w:t>sollen in der Zeit bis zum RIDEF in Marokko 2022 in den Kommissionen mitarbeiten bzw. Werbung in ihren Bewegungen für die Mitarbeit machen, um Aktivist*innen zu begeistern.</w:t>
      </w:r>
      <w:r w:rsidR="00A90456">
        <w:rPr>
          <w:rFonts w:asciiTheme="minorHAnsi" w:hAnsiTheme="minorHAnsi" w:cstheme="minorHAnsi"/>
          <w:i/>
          <w:sz w:val="20"/>
          <w:szCs w:val="20"/>
        </w:rPr>
        <w:t xml:space="preserve"> In der Folge habe ich den Brief des CA an die Kommissionen übersetzt, stelle die Liste der Kommissionen mit den jeweils Verantwortlichen vor</w:t>
      </w:r>
      <w:r w:rsidR="007E30E5">
        <w:rPr>
          <w:rFonts w:asciiTheme="minorHAnsi" w:hAnsiTheme="minorHAnsi" w:cstheme="minorHAnsi"/>
          <w:i/>
          <w:sz w:val="20"/>
          <w:szCs w:val="20"/>
        </w:rPr>
        <w:t xml:space="preserve"> (franz. Fassung), die Liste </w:t>
      </w:r>
      <w:r w:rsidR="00F50A6D">
        <w:rPr>
          <w:rFonts w:asciiTheme="minorHAnsi" w:hAnsiTheme="minorHAnsi" w:cstheme="minorHAnsi"/>
          <w:i/>
          <w:sz w:val="20"/>
          <w:szCs w:val="20"/>
        </w:rPr>
        <w:t xml:space="preserve">anschließend </w:t>
      </w:r>
      <w:r w:rsidR="007E30E5">
        <w:rPr>
          <w:rFonts w:asciiTheme="minorHAnsi" w:hAnsiTheme="minorHAnsi" w:cstheme="minorHAnsi"/>
          <w:i/>
          <w:sz w:val="20"/>
          <w:szCs w:val="20"/>
        </w:rPr>
        <w:t xml:space="preserve">übersetzt </w:t>
      </w:r>
      <w:r w:rsidR="00A90456">
        <w:rPr>
          <w:rFonts w:asciiTheme="minorHAnsi" w:hAnsiTheme="minorHAnsi" w:cstheme="minorHAnsi"/>
          <w:i/>
          <w:sz w:val="20"/>
          <w:szCs w:val="20"/>
        </w:rPr>
        <w:t xml:space="preserve"> und ge</w:t>
      </w:r>
      <w:r w:rsidR="00F50A6D">
        <w:rPr>
          <w:rFonts w:asciiTheme="minorHAnsi" w:hAnsiTheme="minorHAnsi" w:cstheme="minorHAnsi"/>
          <w:i/>
          <w:sz w:val="20"/>
          <w:szCs w:val="20"/>
        </w:rPr>
        <w:t>be eine kurze Beschreibung der i</w:t>
      </w:r>
      <w:r w:rsidR="00A90456">
        <w:rPr>
          <w:rFonts w:asciiTheme="minorHAnsi" w:hAnsiTheme="minorHAnsi" w:cstheme="minorHAnsi"/>
          <w:i/>
          <w:sz w:val="20"/>
          <w:szCs w:val="20"/>
        </w:rPr>
        <w:t>nhalte der Kommissionen.</w:t>
      </w:r>
    </w:p>
    <w:p w:rsidR="00C653CD" w:rsidRDefault="00C653CD" w:rsidP="00C653CD">
      <w:pPr>
        <w:autoSpaceDE w:val="0"/>
        <w:adjustRightInd w:val="0"/>
        <w:rPr>
          <w:rFonts w:cstheme="minorHAnsi"/>
          <w:b/>
          <w:sz w:val="28"/>
          <w:szCs w:val="28"/>
        </w:rPr>
      </w:pPr>
    </w:p>
    <w:p w:rsidR="00C653CD" w:rsidRDefault="00C653CD" w:rsidP="00C653CD">
      <w:pPr>
        <w:autoSpaceDE w:val="0"/>
        <w:adjustRightInd w:val="0"/>
        <w:rPr>
          <w:rFonts w:cstheme="minorHAnsi"/>
          <w:b/>
          <w:sz w:val="28"/>
          <w:szCs w:val="28"/>
        </w:rPr>
      </w:pPr>
    </w:p>
    <w:p w:rsidR="00C653CD" w:rsidRDefault="00C653CD" w:rsidP="00C653CD">
      <w:pPr>
        <w:autoSpaceDE w:val="0"/>
        <w:adjustRightInd w:val="0"/>
        <w:rPr>
          <w:rFonts w:cstheme="minorHAnsi"/>
          <w:b/>
          <w:sz w:val="28"/>
          <w:szCs w:val="28"/>
        </w:rPr>
      </w:pPr>
      <w:r w:rsidRPr="00FB1E23">
        <w:rPr>
          <w:rFonts w:ascii="Times-Roman" w:hAnsi="Times-Roman" w:cs="Times-Roman"/>
          <w:noProof/>
          <w:lang w:eastAsia="de-DE"/>
        </w:rPr>
        <w:drawing>
          <wp:inline distT="0" distB="0" distL="0" distR="0" wp14:anchorId="0708D293" wp14:editId="788316DC">
            <wp:extent cx="4113369" cy="1305999"/>
            <wp:effectExtent l="0" t="0" r="1905"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8282" cy="1336134"/>
                    </a:xfrm>
                    <a:prstGeom prst="rect">
                      <a:avLst/>
                    </a:prstGeom>
                    <a:noFill/>
                    <a:ln>
                      <a:noFill/>
                    </a:ln>
                  </pic:spPr>
                </pic:pic>
              </a:graphicData>
            </a:graphic>
          </wp:inline>
        </w:drawing>
      </w:r>
    </w:p>
    <w:p w:rsidR="00C653CD" w:rsidRDefault="00C653CD" w:rsidP="00C653CD">
      <w:pPr>
        <w:autoSpaceDE w:val="0"/>
        <w:adjustRightInd w:val="0"/>
        <w:rPr>
          <w:rFonts w:cstheme="minorHAnsi"/>
          <w:b/>
          <w:sz w:val="28"/>
          <w:szCs w:val="28"/>
        </w:rPr>
      </w:pPr>
    </w:p>
    <w:p w:rsidR="00C653CD" w:rsidRPr="00C653CD" w:rsidRDefault="00C653CD" w:rsidP="00C653CD">
      <w:pPr>
        <w:autoSpaceDE w:val="0"/>
        <w:adjustRightInd w:val="0"/>
        <w:rPr>
          <w:rFonts w:asciiTheme="minorHAnsi" w:hAnsiTheme="minorHAnsi" w:cstheme="minorHAnsi"/>
          <w:b/>
          <w:sz w:val="20"/>
          <w:szCs w:val="20"/>
        </w:rPr>
      </w:pPr>
      <w:r w:rsidRPr="00C653CD">
        <w:rPr>
          <w:rFonts w:asciiTheme="minorHAnsi" w:hAnsiTheme="minorHAnsi" w:cstheme="minorHAnsi"/>
          <w:b/>
          <w:sz w:val="20"/>
          <w:szCs w:val="20"/>
        </w:rPr>
        <w:t>Brief an die Kommissionen</w:t>
      </w:r>
    </w:p>
    <w:p w:rsidR="00C653CD" w:rsidRPr="00C653CD" w:rsidRDefault="00C653CD" w:rsidP="00C653CD">
      <w:pPr>
        <w:autoSpaceDE w:val="0"/>
        <w:adjustRightInd w:val="0"/>
        <w:jc w:val="right"/>
        <w:rPr>
          <w:rFonts w:asciiTheme="minorHAnsi" w:hAnsiTheme="minorHAnsi" w:cstheme="minorHAnsi"/>
          <w:sz w:val="20"/>
          <w:szCs w:val="20"/>
        </w:rPr>
      </w:pPr>
      <w:r w:rsidRPr="00C653CD">
        <w:rPr>
          <w:rFonts w:asciiTheme="minorHAnsi" w:hAnsiTheme="minorHAnsi" w:cstheme="minorHAnsi"/>
          <w:sz w:val="20"/>
          <w:szCs w:val="20"/>
        </w:rPr>
        <w:t>06. November 2020</w:t>
      </w:r>
    </w:p>
    <w:p w:rsidR="00C653CD" w:rsidRPr="00C653CD" w:rsidRDefault="00C653CD" w:rsidP="00C653CD">
      <w:pPr>
        <w:autoSpaceDE w:val="0"/>
        <w:adjustRightInd w:val="0"/>
        <w:rPr>
          <w:rFonts w:asciiTheme="minorHAnsi" w:hAnsiTheme="minorHAnsi" w:cstheme="minorHAnsi"/>
          <w:sz w:val="20"/>
          <w:szCs w:val="20"/>
        </w:rPr>
      </w:pPr>
      <w:r w:rsidRPr="00C653CD">
        <w:rPr>
          <w:rFonts w:asciiTheme="minorHAnsi" w:hAnsiTheme="minorHAnsi" w:cstheme="minorHAnsi"/>
          <w:sz w:val="20"/>
          <w:szCs w:val="20"/>
        </w:rPr>
        <w:t>Hallo,</w:t>
      </w:r>
    </w:p>
    <w:p w:rsidR="00C653CD" w:rsidRPr="00C653CD" w:rsidRDefault="00C653CD" w:rsidP="00C653CD">
      <w:pPr>
        <w:autoSpaceDE w:val="0"/>
        <w:adjustRightInd w:val="0"/>
        <w:rPr>
          <w:rFonts w:asciiTheme="minorHAnsi" w:hAnsiTheme="minorHAnsi" w:cstheme="minorHAnsi"/>
          <w:sz w:val="20"/>
          <w:szCs w:val="20"/>
        </w:rPr>
      </w:pPr>
      <w:r w:rsidRPr="00C653CD">
        <w:rPr>
          <w:rFonts w:asciiTheme="minorHAnsi" w:hAnsiTheme="minorHAnsi" w:cstheme="minorHAnsi"/>
          <w:sz w:val="20"/>
          <w:szCs w:val="20"/>
        </w:rPr>
        <w:t>die GV 2020, sowie die Konstituierung des Delegiertennetzwerks, (ein repräsentatives Gremium der Bewegungen, das in den Jahren zwischen einem Ridef und einem anderen funktionieren soll), bestätigte die Bedeutung der internationalen Kommissionen mit freiwilligen Mitgliedschaften, ein Ausdruck für die Vitalität unserer weltweiten Bewegung.</w:t>
      </w:r>
    </w:p>
    <w:p w:rsidR="00C653CD" w:rsidRPr="00C653CD" w:rsidRDefault="00C653CD" w:rsidP="00C653CD">
      <w:pPr>
        <w:autoSpaceDE w:val="0"/>
        <w:adjustRightInd w:val="0"/>
        <w:rPr>
          <w:rFonts w:asciiTheme="minorHAnsi" w:hAnsiTheme="minorHAnsi" w:cstheme="minorHAnsi"/>
          <w:sz w:val="20"/>
          <w:szCs w:val="20"/>
        </w:rPr>
      </w:pPr>
      <w:r w:rsidRPr="00C653CD">
        <w:rPr>
          <w:rFonts w:asciiTheme="minorHAnsi" w:hAnsiTheme="minorHAnsi" w:cstheme="minorHAnsi"/>
          <w:sz w:val="20"/>
          <w:szCs w:val="20"/>
        </w:rPr>
        <w:t>In den letzten zwei Jahren haben die 12 Kommissionen gearbeitet, in einigen Fällen sehr gut, in anderen etwas weniger gut, aber alle auf der Suche nach einem Weg nach vorne, nach neuen Denkanstößen und Engagement, zum Aufbau einer kooperativen Pädagogik.</w:t>
      </w:r>
    </w:p>
    <w:p w:rsidR="00C653CD" w:rsidRPr="00C653CD" w:rsidRDefault="00C653CD" w:rsidP="00C653CD">
      <w:pPr>
        <w:autoSpaceDE w:val="0"/>
        <w:adjustRightInd w:val="0"/>
        <w:rPr>
          <w:rFonts w:asciiTheme="minorHAnsi" w:hAnsiTheme="minorHAnsi" w:cstheme="minorHAnsi"/>
          <w:sz w:val="20"/>
          <w:szCs w:val="20"/>
        </w:rPr>
      </w:pPr>
      <w:r w:rsidRPr="00C653CD">
        <w:rPr>
          <w:rFonts w:asciiTheme="minorHAnsi" w:hAnsiTheme="minorHAnsi" w:cstheme="minorHAnsi"/>
          <w:sz w:val="20"/>
          <w:szCs w:val="20"/>
        </w:rPr>
        <w:t>Heute müssen wir die Kommissionen mehr denn je unterstützen, stärken und festigen, auch unter Berücksichtigung der Arbeit, die auf die gesamte FIMEM-Bewegung wartet, um die in der GV 2020 verabschiedeten Orientierungen und Anträge zu aktualisieren.</w:t>
      </w:r>
    </w:p>
    <w:p w:rsidR="00C653CD" w:rsidRPr="00C653CD" w:rsidRDefault="00C653CD" w:rsidP="00C653CD">
      <w:pPr>
        <w:autoSpaceDE w:val="0"/>
        <w:adjustRightInd w:val="0"/>
        <w:rPr>
          <w:rFonts w:asciiTheme="minorHAnsi" w:hAnsiTheme="minorHAnsi" w:cstheme="minorHAnsi"/>
          <w:sz w:val="20"/>
          <w:szCs w:val="20"/>
        </w:rPr>
      </w:pPr>
      <w:r w:rsidRPr="00C653CD">
        <w:rPr>
          <w:rFonts w:asciiTheme="minorHAnsi" w:hAnsiTheme="minorHAnsi" w:cstheme="minorHAnsi"/>
          <w:sz w:val="20"/>
          <w:szCs w:val="20"/>
        </w:rPr>
        <w:t>Die Mitglieder des Vorstandes sind diesen Kommissionen als aktive Mitglieder verpflichtet und zugeordnet.</w:t>
      </w:r>
    </w:p>
    <w:p w:rsidR="00C653CD" w:rsidRPr="00C653CD" w:rsidRDefault="00C653CD" w:rsidP="00C653CD">
      <w:pPr>
        <w:autoSpaceDE w:val="0"/>
        <w:adjustRightInd w:val="0"/>
        <w:rPr>
          <w:rFonts w:asciiTheme="minorHAnsi" w:hAnsiTheme="minorHAnsi" w:cstheme="minorHAnsi"/>
          <w:sz w:val="20"/>
          <w:szCs w:val="20"/>
        </w:rPr>
      </w:pPr>
      <w:r w:rsidRPr="00C653CD">
        <w:rPr>
          <w:rFonts w:asciiTheme="minorHAnsi" w:hAnsiTheme="minorHAnsi" w:cstheme="minorHAnsi"/>
          <w:sz w:val="20"/>
          <w:szCs w:val="20"/>
        </w:rPr>
        <w:t>Die Einladung des CA, sich zu organisieren, richtet sich in erster Linie an die Koordinatoren der Kommissionen, die in jeder Kommission verantwortlichen Vorstandsmitglieder, die Teilnehmer und diejenigen, die sich anschließen möchten. Es muss nach Möglichkeit vermieden werden, dass sich Kameraden, die bereits für Bewegungen zuständig sind, oder Delegierte dadurch versuchen, einen Ersatz zu finden. Wir wollen eine breitere Mitgliedschaft und Beteiligung fördern.</w:t>
      </w:r>
    </w:p>
    <w:p w:rsidR="00C653CD" w:rsidRPr="00C653CD" w:rsidRDefault="00C653CD" w:rsidP="00C653CD">
      <w:pPr>
        <w:autoSpaceDE w:val="0"/>
        <w:adjustRightInd w:val="0"/>
        <w:rPr>
          <w:rFonts w:asciiTheme="minorHAnsi" w:hAnsiTheme="minorHAnsi" w:cstheme="minorHAnsi"/>
          <w:sz w:val="20"/>
          <w:szCs w:val="20"/>
        </w:rPr>
      </w:pPr>
      <w:r w:rsidRPr="00C653CD">
        <w:rPr>
          <w:rFonts w:asciiTheme="minorHAnsi" w:hAnsiTheme="minorHAnsi" w:cstheme="minorHAnsi"/>
          <w:sz w:val="20"/>
          <w:szCs w:val="20"/>
        </w:rPr>
        <w:t>Jeder, der zurücktreten oder die Kommissionen wechseln möchte, sollte den Leiter seiner Kommission informieren oder an cafimem@gmail.com schreiben, mit einer Kopie an den Leiter seiner Bewegung und den/die Delegierten.</w:t>
      </w:r>
    </w:p>
    <w:p w:rsidR="00C653CD" w:rsidRPr="00C653CD" w:rsidRDefault="00C653CD" w:rsidP="00C653CD">
      <w:pPr>
        <w:autoSpaceDE w:val="0"/>
        <w:adjustRightInd w:val="0"/>
        <w:rPr>
          <w:rFonts w:asciiTheme="minorHAnsi" w:hAnsiTheme="minorHAnsi" w:cstheme="minorHAnsi"/>
          <w:sz w:val="20"/>
          <w:szCs w:val="20"/>
        </w:rPr>
      </w:pPr>
    </w:p>
    <w:p w:rsidR="00C653CD" w:rsidRPr="00C653CD" w:rsidRDefault="00C653CD" w:rsidP="00C653CD">
      <w:pPr>
        <w:autoSpaceDE w:val="0"/>
        <w:adjustRightInd w:val="0"/>
        <w:rPr>
          <w:rFonts w:asciiTheme="minorHAnsi" w:hAnsiTheme="minorHAnsi" w:cstheme="minorHAnsi"/>
          <w:sz w:val="20"/>
          <w:szCs w:val="20"/>
        </w:rPr>
      </w:pPr>
      <w:r w:rsidRPr="00C653CD">
        <w:rPr>
          <w:rFonts w:asciiTheme="minorHAnsi" w:hAnsiTheme="minorHAnsi" w:cstheme="minorHAnsi"/>
          <w:sz w:val="20"/>
          <w:szCs w:val="20"/>
        </w:rPr>
        <w:t xml:space="preserve">Kooperativ </w:t>
      </w:r>
    </w:p>
    <w:p w:rsidR="00C653CD" w:rsidRPr="00C653CD" w:rsidRDefault="00C653CD" w:rsidP="00C653CD">
      <w:pPr>
        <w:autoSpaceDE w:val="0"/>
        <w:adjustRightInd w:val="0"/>
        <w:rPr>
          <w:rFonts w:asciiTheme="minorHAnsi" w:hAnsiTheme="minorHAnsi" w:cstheme="minorHAnsi"/>
          <w:sz w:val="20"/>
          <w:szCs w:val="20"/>
        </w:rPr>
      </w:pPr>
    </w:p>
    <w:p w:rsidR="00C653CD" w:rsidRPr="00C653CD" w:rsidRDefault="00C653CD" w:rsidP="00C653CD">
      <w:pPr>
        <w:autoSpaceDE w:val="0"/>
        <w:adjustRightInd w:val="0"/>
        <w:jc w:val="center"/>
        <w:rPr>
          <w:rFonts w:asciiTheme="minorHAnsi" w:hAnsiTheme="minorHAnsi" w:cstheme="minorHAnsi"/>
          <w:b/>
          <w:sz w:val="20"/>
          <w:szCs w:val="20"/>
        </w:rPr>
      </w:pPr>
      <w:r w:rsidRPr="00C653CD">
        <w:rPr>
          <w:rFonts w:asciiTheme="minorHAnsi" w:hAnsiTheme="minorHAnsi" w:cstheme="minorHAnsi"/>
          <w:b/>
          <w:sz w:val="20"/>
          <w:szCs w:val="20"/>
        </w:rPr>
        <w:t>Für den CA FIMEM</w:t>
      </w:r>
    </w:p>
    <w:p w:rsidR="00C653CD" w:rsidRPr="00C653CD" w:rsidRDefault="00C653CD" w:rsidP="00C653CD">
      <w:pPr>
        <w:autoSpaceDE w:val="0"/>
        <w:adjustRightInd w:val="0"/>
        <w:jc w:val="center"/>
        <w:rPr>
          <w:rFonts w:asciiTheme="minorHAnsi" w:hAnsiTheme="minorHAnsi" w:cstheme="minorHAnsi"/>
          <w:b/>
          <w:sz w:val="20"/>
          <w:szCs w:val="20"/>
        </w:rPr>
      </w:pPr>
      <w:r w:rsidRPr="00C653CD">
        <w:rPr>
          <w:rFonts w:asciiTheme="minorHAnsi" w:hAnsiTheme="minorHAnsi" w:cstheme="minorHAnsi"/>
          <w:b/>
          <w:sz w:val="20"/>
          <w:szCs w:val="20"/>
          <w:lang w:val="de-DE"/>
        </w:rPr>
        <w:t>Mohamed</w:t>
      </w:r>
    </w:p>
    <w:p w:rsidR="00C653CD" w:rsidRPr="00C653CD" w:rsidRDefault="00C653CD" w:rsidP="00C653CD">
      <w:pPr>
        <w:autoSpaceDE w:val="0"/>
        <w:adjustRightInd w:val="0"/>
        <w:jc w:val="center"/>
        <w:rPr>
          <w:rFonts w:asciiTheme="minorHAnsi" w:hAnsiTheme="minorHAnsi" w:cstheme="minorHAnsi"/>
          <w:b/>
          <w:sz w:val="20"/>
          <w:szCs w:val="20"/>
        </w:rPr>
      </w:pPr>
    </w:p>
    <w:p w:rsidR="00C653CD" w:rsidRPr="00C653CD" w:rsidRDefault="00C653CD" w:rsidP="00C653CD">
      <w:pPr>
        <w:autoSpaceDE w:val="0"/>
        <w:adjustRightInd w:val="0"/>
        <w:rPr>
          <w:rFonts w:asciiTheme="minorHAnsi" w:hAnsiTheme="minorHAnsi" w:cstheme="minorHAnsi"/>
          <w:sz w:val="20"/>
          <w:szCs w:val="20"/>
        </w:rPr>
      </w:pPr>
      <w:r w:rsidRPr="00C653CD">
        <w:rPr>
          <w:rFonts w:asciiTheme="minorHAnsi" w:hAnsiTheme="minorHAnsi" w:cstheme="minorHAnsi"/>
          <w:sz w:val="20"/>
          <w:szCs w:val="20"/>
        </w:rPr>
        <w:t>Anlage: Liste der Kommissionen auf Deutsch, Liste  mit Emailadressen auf Französisch (wegen der Emailadressen) und die Kurzbeschreibung der Kommissionen</w:t>
      </w:r>
    </w:p>
    <w:p w:rsidR="00A90456" w:rsidRDefault="00A90456" w:rsidP="00434054">
      <w:pPr>
        <w:rPr>
          <w:rFonts w:asciiTheme="minorHAnsi" w:hAnsiTheme="minorHAnsi" w:cstheme="minorHAnsi"/>
          <w:sz w:val="20"/>
          <w:szCs w:val="20"/>
        </w:rPr>
      </w:pPr>
    </w:p>
    <w:p w:rsidR="00A90456" w:rsidRDefault="00A90456" w:rsidP="00A90456">
      <w:pPr>
        <w:jc w:val="both"/>
        <w:rPr>
          <w:rFonts w:asciiTheme="minorHAnsi" w:hAnsiTheme="minorHAnsi" w:cstheme="minorHAnsi"/>
          <w:sz w:val="20"/>
          <w:szCs w:val="20"/>
        </w:rPr>
      </w:pPr>
      <w:r w:rsidRPr="00A90456">
        <w:rPr>
          <w:rFonts w:asciiTheme="minorHAnsi" w:hAnsiTheme="minorHAnsi" w:cstheme="minorHAnsi"/>
          <w:noProof/>
          <w:sz w:val="20"/>
          <w:szCs w:val="20"/>
          <w:lang w:val="de-DE" w:eastAsia="de-DE" w:bidi="ar-SA"/>
        </w:rPr>
        <w:lastRenderedPageBreak/>
        <w:drawing>
          <wp:inline distT="0" distB="0" distL="0" distR="0">
            <wp:extent cx="5944818" cy="705729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3525" cy="7115114"/>
                    </a:xfrm>
                    <a:prstGeom prst="rect">
                      <a:avLst/>
                    </a:prstGeom>
                    <a:noFill/>
                    <a:ln>
                      <a:noFill/>
                    </a:ln>
                  </pic:spPr>
                </pic:pic>
              </a:graphicData>
            </a:graphic>
          </wp:inline>
        </w:drawing>
      </w:r>
      <w:r>
        <w:rPr>
          <w:rFonts w:asciiTheme="minorHAnsi" w:hAnsiTheme="minorHAnsi" w:cstheme="minorHAnsi"/>
          <w:sz w:val="20"/>
          <w:szCs w:val="20"/>
        </w:rPr>
        <w:t xml:space="preserve"> </w:t>
      </w:r>
    </w:p>
    <w:p w:rsidR="007F3B04" w:rsidRDefault="007F3B04" w:rsidP="007F3B04">
      <w:pPr>
        <w:jc w:val="both"/>
        <w:rPr>
          <w:rFonts w:asciiTheme="minorHAnsi" w:hAnsiTheme="minorHAnsi" w:cstheme="minorHAnsi"/>
          <w:b/>
        </w:rPr>
      </w:pPr>
      <w:r w:rsidRPr="007F3B04">
        <w:rPr>
          <w:rFonts w:asciiTheme="minorHAnsi" w:hAnsiTheme="minorHAnsi" w:cstheme="minorHAnsi"/>
          <w:sz w:val="20"/>
          <w:szCs w:val="20"/>
        </w:rPr>
        <w:tab/>
      </w:r>
      <w:r w:rsidRPr="007F3B04">
        <w:rPr>
          <w:rFonts w:asciiTheme="minorHAnsi" w:hAnsiTheme="minorHAnsi" w:cstheme="minorHAnsi"/>
          <w:b/>
        </w:rPr>
        <w:t>Liste der Kommi</w:t>
      </w:r>
      <w:r>
        <w:rPr>
          <w:rFonts w:asciiTheme="minorHAnsi" w:hAnsiTheme="minorHAnsi" w:cstheme="minorHAnsi"/>
          <w:b/>
        </w:rPr>
        <w:t>ssionen</w:t>
      </w:r>
    </w:p>
    <w:p w:rsidR="007F3B04" w:rsidRPr="007F3B04" w:rsidRDefault="007F3B04" w:rsidP="007F3B04">
      <w:pPr>
        <w:pStyle w:val="Listenabsatz"/>
        <w:numPr>
          <w:ilvl w:val="0"/>
          <w:numId w:val="17"/>
        </w:numPr>
        <w:jc w:val="both"/>
        <w:rPr>
          <w:rFonts w:asciiTheme="minorHAnsi" w:hAnsiTheme="minorHAnsi" w:cstheme="minorHAnsi"/>
          <w:b/>
          <w:szCs w:val="24"/>
        </w:rPr>
      </w:pPr>
      <w:r w:rsidRPr="007F3B04">
        <w:rPr>
          <w:rFonts w:asciiTheme="minorHAnsi" w:hAnsiTheme="minorHAnsi" w:cstheme="minorHAnsi"/>
          <w:sz w:val="20"/>
          <w:szCs w:val="20"/>
        </w:rPr>
        <w:t>Kommunikation zwischen den Bewegungen innerhalb der FIMEM</w:t>
      </w:r>
    </w:p>
    <w:p w:rsidR="007F3B04" w:rsidRPr="007F3B04" w:rsidRDefault="007F3B04" w:rsidP="007F3B04">
      <w:pPr>
        <w:pStyle w:val="Listenabsatz"/>
        <w:numPr>
          <w:ilvl w:val="0"/>
          <w:numId w:val="17"/>
        </w:numPr>
        <w:jc w:val="both"/>
        <w:rPr>
          <w:rFonts w:asciiTheme="minorHAnsi" w:hAnsiTheme="minorHAnsi" w:cstheme="minorHAnsi"/>
          <w:sz w:val="20"/>
          <w:szCs w:val="20"/>
        </w:rPr>
      </w:pPr>
      <w:r w:rsidRPr="007F3B04">
        <w:rPr>
          <w:rFonts w:asciiTheme="minorHAnsi" w:hAnsiTheme="minorHAnsi" w:cstheme="minorHAnsi"/>
          <w:sz w:val="20"/>
          <w:szCs w:val="20"/>
        </w:rPr>
        <w:t>Webseite der FIMEM</w:t>
      </w:r>
    </w:p>
    <w:p w:rsidR="007F3B04" w:rsidRPr="007F3B04" w:rsidRDefault="007F3B04" w:rsidP="007F3B04">
      <w:pPr>
        <w:pStyle w:val="Listenabsatz"/>
        <w:numPr>
          <w:ilvl w:val="0"/>
          <w:numId w:val="17"/>
        </w:numPr>
        <w:jc w:val="both"/>
        <w:rPr>
          <w:rFonts w:asciiTheme="minorHAnsi" w:hAnsiTheme="minorHAnsi" w:cstheme="minorHAnsi"/>
          <w:sz w:val="20"/>
          <w:szCs w:val="20"/>
        </w:rPr>
      </w:pPr>
      <w:r w:rsidRPr="007F3B04">
        <w:rPr>
          <w:rFonts w:asciiTheme="minorHAnsi" w:hAnsiTheme="minorHAnsi" w:cstheme="minorHAnsi"/>
          <w:sz w:val="20"/>
          <w:szCs w:val="20"/>
        </w:rPr>
        <w:t>Übersetzungen</w:t>
      </w:r>
    </w:p>
    <w:p w:rsidR="007F3B04" w:rsidRPr="007F3B04" w:rsidRDefault="007E30E5" w:rsidP="007E30E5">
      <w:pPr>
        <w:pStyle w:val="Listenabsatz"/>
        <w:numPr>
          <w:ilvl w:val="0"/>
          <w:numId w:val="17"/>
        </w:numPr>
        <w:jc w:val="both"/>
        <w:rPr>
          <w:rFonts w:asciiTheme="minorHAnsi" w:hAnsiTheme="minorHAnsi" w:cstheme="minorHAnsi"/>
          <w:sz w:val="20"/>
          <w:szCs w:val="20"/>
        </w:rPr>
      </w:pPr>
      <w:r w:rsidRPr="007E30E5">
        <w:rPr>
          <w:rFonts w:asciiTheme="minorHAnsi" w:hAnsiTheme="minorHAnsi" w:cstheme="minorHAnsi"/>
          <w:sz w:val="20"/>
          <w:szCs w:val="20"/>
        </w:rPr>
        <w:t xml:space="preserve">Neue Kategorisierung der Mitgliedsbewegungen für die Berechnung der Mitgliederbeiträge </w:t>
      </w:r>
      <w:r w:rsidR="007F3B04" w:rsidRPr="007F3B04">
        <w:rPr>
          <w:rFonts w:asciiTheme="minorHAnsi" w:hAnsiTheme="minorHAnsi" w:cstheme="minorHAnsi"/>
          <w:sz w:val="20"/>
          <w:szCs w:val="20"/>
        </w:rPr>
        <w:t>Satzung und Geschäftsordnung</w:t>
      </w:r>
    </w:p>
    <w:p w:rsidR="007F3B04" w:rsidRPr="007F3B04" w:rsidRDefault="007F3B04" w:rsidP="007F3B04">
      <w:pPr>
        <w:pStyle w:val="Listenabsatz"/>
        <w:numPr>
          <w:ilvl w:val="0"/>
          <w:numId w:val="17"/>
        </w:numPr>
        <w:jc w:val="both"/>
        <w:rPr>
          <w:rFonts w:asciiTheme="minorHAnsi" w:hAnsiTheme="minorHAnsi" w:cstheme="minorHAnsi"/>
          <w:sz w:val="20"/>
          <w:szCs w:val="20"/>
        </w:rPr>
      </w:pPr>
      <w:r w:rsidRPr="007F3B04">
        <w:rPr>
          <w:rFonts w:asciiTheme="minorHAnsi" w:hAnsiTheme="minorHAnsi" w:cstheme="minorHAnsi"/>
          <w:sz w:val="20"/>
          <w:szCs w:val="20"/>
        </w:rPr>
        <w:t>Dauerhafte Organisation des RIDEF‘s</w:t>
      </w:r>
    </w:p>
    <w:p w:rsidR="007F3B04" w:rsidRPr="007F3B04" w:rsidRDefault="007F3B04" w:rsidP="007F3B04">
      <w:pPr>
        <w:pStyle w:val="Listenabsatz"/>
        <w:numPr>
          <w:ilvl w:val="0"/>
          <w:numId w:val="17"/>
        </w:numPr>
        <w:jc w:val="both"/>
        <w:rPr>
          <w:rFonts w:asciiTheme="minorHAnsi" w:hAnsiTheme="minorHAnsi" w:cstheme="minorHAnsi"/>
          <w:sz w:val="20"/>
          <w:szCs w:val="20"/>
        </w:rPr>
      </w:pPr>
      <w:r w:rsidRPr="007F3B04">
        <w:rPr>
          <w:rFonts w:asciiTheme="minorHAnsi" w:hAnsiTheme="minorHAnsi" w:cstheme="minorHAnsi"/>
          <w:sz w:val="20"/>
          <w:szCs w:val="20"/>
        </w:rPr>
        <w:t>Außenbeziehungen</w:t>
      </w:r>
    </w:p>
    <w:p w:rsidR="007F3B04" w:rsidRPr="007F3B04" w:rsidRDefault="007F3B04" w:rsidP="007F3B04">
      <w:pPr>
        <w:pStyle w:val="Listenabsatz"/>
        <w:numPr>
          <w:ilvl w:val="0"/>
          <w:numId w:val="17"/>
        </w:numPr>
        <w:jc w:val="both"/>
        <w:rPr>
          <w:rFonts w:asciiTheme="minorHAnsi" w:hAnsiTheme="minorHAnsi" w:cstheme="minorHAnsi"/>
          <w:sz w:val="20"/>
          <w:szCs w:val="20"/>
        </w:rPr>
      </w:pPr>
      <w:r w:rsidRPr="007F3B04">
        <w:rPr>
          <w:rFonts w:asciiTheme="minorHAnsi" w:hAnsiTheme="minorHAnsi" w:cstheme="minorHAnsi"/>
          <w:sz w:val="20"/>
          <w:szCs w:val="20"/>
        </w:rPr>
        <w:t>Visa</w:t>
      </w:r>
    </w:p>
    <w:p w:rsidR="007F3B04" w:rsidRPr="007F3B04" w:rsidRDefault="007F3B04" w:rsidP="007F3B04">
      <w:pPr>
        <w:pStyle w:val="Listenabsatz"/>
        <w:numPr>
          <w:ilvl w:val="0"/>
          <w:numId w:val="17"/>
        </w:numPr>
        <w:jc w:val="both"/>
        <w:rPr>
          <w:rFonts w:asciiTheme="minorHAnsi" w:hAnsiTheme="minorHAnsi" w:cstheme="minorHAnsi"/>
          <w:sz w:val="20"/>
          <w:szCs w:val="20"/>
        </w:rPr>
      </w:pPr>
      <w:r w:rsidRPr="007F3B04">
        <w:rPr>
          <w:rFonts w:asciiTheme="minorHAnsi" w:hAnsiTheme="minorHAnsi" w:cstheme="minorHAnsi"/>
          <w:sz w:val="20"/>
          <w:szCs w:val="20"/>
        </w:rPr>
        <w:t>Rechte der Kinder und Jugendlichen</w:t>
      </w:r>
    </w:p>
    <w:p w:rsidR="007F3B04" w:rsidRPr="007F3B04" w:rsidRDefault="007F3B04" w:rsidP="007F3B04">
      <w:pPr>
        <w:pStyle w:val="Listenabsatz"/>
        <w:numPr>
          <w:ilvl w:val="0"/>
          <w:numId w:val="17"/>
        </w:numPr>
        <w:jc w:val="both"/>
        <w:rPr>
          <w:rFonts w:asciiTheme="minorHAnsi" w:hAnsiTheme="minorHAnsi" w:cstheme="minorHAnsi"/>
          <w:sz w:val="20"/>
          <w:szCs w:val="20"/>
        </w:rPr>
      </w:pPr>
      <w:r w:rsidRPr="007F3B04">
        <w:rPr>
          <w:rFonts w:asciiTheme="minorHAnsi" w:hAnsiTheme="minorHAnsi" w:cstheme="minorHAnsi"/>
          <w:sz w:val="20"/>
          <w:szCs w:val="20"/>
        </w:rPr>
        <w:t>Philosophischer Raum</w:t>
      </w:r>
    </w:p>
    <w:p w:rsidR="007F3B04" w:rsidRPr="007F3B04" w:rsidRDefault="007F3B04" w:rsidP="007F3B04">
      <w:pPr>
        <w:pStyle w:val="Listenabsatz"/>
        <w:numPr>
          <w:ilvl w:val="0"/>
          <w:numId w:val="17"/>
        </w:numPr>
        <w:jc w:val="both"/>
        <w:rPr>
          <w:rFonts w:asciiTheme="minorHAnsi" w:hAnsiTheme="minorHAnsi" w:cstheme="minorHAnsi"/>
          <w:sz w:val="20"/>
          <w:szCs w:val="20"/>
        </w:rPr>
      </w:pPr>
      <w:r w:rsidRPr="007F3B04">
        <w:rPr>
          <w:rFonts w:asciiTheme="minorHAnsi" w:hAnsiTheme="minorHAnsi" w:cstheme="minorHAnsi"/>
          <w:sz w:val="20"/>
          <w:szCs w:val="20"/>
        </w:rPr>
        <w:t>Aktuelle Bildungspolitik</w:t>
      </w:r>
    </w:p>
    <w:p w:rsidR="007F3B04" w:rsidRDefault="007F3B04" w:rsidP="007F3B04">
      <w:pPr>
        <w:pStyle w:val="Listenabsatz"/>
        <w:numPr>
          <w:ilvl w:val="0"/>
          <w:numId w:val="17"/>
        </w:numPr>
        <w:jc w:val="both"/>
        <w:rPr>
          <w:rFonts w:asciiTheme="minorHAnsi" w:hAnsiTheme="minorHAnsi" w:cstheme="minorHAnsi"/>
          <w:sz w:val="20"/>
          <w:szCs w:val="20"/>
        </w:rPr>
      </w:pPr>
      <w:r w:rsidRPr="007F3B04">
        <w:rPr>
          <w:rFonts w:asciiTheme="minorHAnsi" w:hAnsiTheme="minorHAnsi" w:cstheme="minorHAnsi"/>
          <w:sz w:val="20"/>
          <w:szCs w:val="20"/>
        </w:rPr>
        <w:t>Geschlechtergerechtigkeit und Gleichheit</w:t>
      </w:r>
    </w:p>
    <w:p w:rsidR="007F3B04" w:rsidRPr="007E30E5" w:rsidRDefault="007F3B04" w:rsidP="007E30E5">
      <w:pPr>
        <w:jc w:val="both"/>
        <w:rPr>
          <w:rFonts w:asciiTheme="minorHAnsi" w:hAnsiTheme="minorHAnsi" w:cstheme="minorHAnsi"/>
          <w:sz w:val="20"/>
          <w:szCs w:val="20"/>
        </w:rPr>
      </w:pPr>
      <w:r w:rsidRPr="007E30E5">
        <w:rPr>
          <w:rFonts w:asciiTheme="minorHAnsi" w:hAnsiTheme="minorHAnsi" w:cstheme="minorHAnsi"/>
          <w:sz w:val="20"/>
          <w:szCs w:val="20"/>
        </w:rPr>
        <w:lastRenderedPageBreak/>
        <w:t>Andere mögliche Kommissionen: Schutz der Umwelt, kooperatives Lernen auf Distanz</w:t>
      </w:r>
    </w:p>
    <w:p w:rsidR="007F3B04" w:rsidRDefault="007F3B04" w:rsidP="007F3B04">
      <w:pPr>
        <w:pStyle w:val="Listenabsatz"/>
        <w:jc w:val="both"/>
        <w:rPr>
          <w:rFonts w:asciiTheme="minorHAnsi" w:hAnsiTheme="minorHAnsi" w:cstheme="minorHAnsi"/>
          <w:sz w:val="20"/>
          <w:szCs w:val="20"/>
        </w:rPr>
      </w:pPr>
    </w:p>
    <w:p w:rsidR="007F3B04" w:rsidRDefault="007F3B04" w:rsidP="007F3B04">
      <w:pPr>
        <w:pStyle w:val="Listenabsatz"/>
        <w:jc w:val="both"/>
        <w:rPr>
          <w:rFonts w:asciiTheme="minorHAnsi" w:hAnsiTheme="minorHAnsi" w:cstheme="minorHAnsi"/>
          <w:sz w:val="20"/>
          <w:szCs w:val="20"/>
        </w:rPr>
      </w:pPr>
    </w:p>
    <w:p w:rsidR="007E30E5" w:rsidRPr="007E30E5" w:rsidRDefault="007E30E5" w:rsidP="007E30E5">
      <w:pPr>
        <w:jc w:val="center"/>
        <w:rPr>
          <w:rFonts w:asciiTheme="minorHAnsi" w:hAnsiTheme="minorHAnsi" w:cstheme="minorHAnsi"/>
          <w:b/>
          <w:sz w:val="28"/>
          <w:szCs w:val="28"/>
        </w:rPr>
      </w:pPr>
      <w:r w:rsidRPr="007E30E5">
        <w:rPr>
          <w:rFonts w:asciiTheme="minorHAnsi" w:hAnsiTheme="minorHAnsi" w:cstheme="minorHAnsi"/>
          <w:b/>
          <w:sz w:val="28"/>
          <w:szCs w:val="28"/>
        </w:rPr>
        <w:t>Kurzbeschreibung der Kommissionen</w:t>
      </w:r>
    </w:p>
    <w:p w:rsidR="007E30E5" w:rsidRPr="007E30E5" w:rsidRDefault="007E30E5" w:rsidP="007E30E5">
      <w:pPr>
        <w:rPr>
          <w:rFonts w:asciiTheme="minorHAnsi" w:hAnsiTheme="minorHAnsi" w:cstheme="minorHAnsi"/>
          <w:b/>
          <w:sz w:val="20"/>
          <w:szCs w:val="20"/>
        </w:rPr>
      </w:pPr>
      <w:r w:rsidRPr="007E30E5">
        <w:rPr>
          <w:rFonts w:asciiTheme="minorHAnsi" w:hAnsiTheme="minorHAnsi" w:cstheme="minorHAnsi"/>
          <w:b/>
          <w:sz w:val="20"/>
          <w:szCs w:val="20"/>
        </w:rPr>
        <w:t>Kommission 1: Kommunikation zwischen Bewegungen innerhalb der FIMEM</w:t>
      </w:r>
    </w:p>
    <w:p w:rsidR="007E30E5" w:rsidRPr="007E30E5" w:rsidRDefault="007E30E5" w:rsidP="007E30E5">
      <w:pPr>
        <w:rPr>
          <w:rFonts w:asciiTheme="minorHAnsi" w:hAnsiTheme="minorHAnsi" w:cstheme="minorHAnsi"/>
          <w:sz w:val="20"/>
          <w:szCs w:val="20"/>
        </w:rPr>
      </w:pPr>
      <w:r w:rsidRPr="007E30E5">
        <w:rPr>
          <w:rFonts w:asciiTheme="minorHAnsi" w:hAnsiTheme="minorHAnsi" w:cstheme="minorHAnsi"/>
          <w:sz w:val="20"/>
          <w:szCs w:val="20"/>
        </w:rPr>
        <w:t>1. Ziel: Die Kommunikation zwischen den modernen Schulbewegungen verbessern, erleichtern  und effektiv gestalten.</w:t>
      </w:r>
    </w:p>
    <w:p w:rsidR="007E30E5" w:rsidRPr="007E30E5" w:rsidRDefault="007E30E5" w:rsidP="007E30E5">
      <w:pPr>
        <w:rPr>
          <w:rFonts w:asciiTheme="minorHAnsi" w:hAnsiTheme="minorHAnsi" w:cstheme="minorHAnsi"/>
          <w:sz w:val="20"/>
          <w:szCs w:val="20"/>
        </w:rPr>
      </w:pPr>
      <w:r w:rsidRPr="007E30E5">
        <w:rPr>
          <w:rFonts w:asciiTheme="minorHAnsi" w:hAnsiTheme="minorHAnsi" w:cstheme="minorHAnsi"/>
          <w:sz w:val="20"/>
          <w:szCs w:val="20"/>
        </w:rPr>
        <w:t xml:space="preserve">2. Aufgaben </w:t>
      </w:r>
    </w:p>
    <w:p w:rsidR="007E30E5" w:rsidRPr="007E30E5" w:rsidRDefault="007E30E5" w:rsidP="007E30E5">
      <w:pPr>
        <w:rPr>
          <w:rFonts w:asciiTheme="minorHAnsi" w:hAnsiTheme="minorHAnsi" w:cstheme="minorHAnsi"/>
          <w:sz w:val="20"/>
          <w:szCs w:val="20"/>
        </w:rPr>
      </w:pPr>
      <w:r w:rsidRPr="007E30E5">
        <w:rPr>
          <w:rFonts w:asciiTheme="minorHAnsi" w:hAnsiTheme="minorHAnsi" w:cstheme="minorHAnsi"/>
          <w:sz w:val="20"/>
          <w:szCs w:val="20"/>
        </w:rPr>
        <w:t>-Liste der vorhandenen Werkzeuge.</w:t>
      </w:r>
    </w:p>
    <w:p w:rsidR="007E30E5" w:rsidRPr="007E30E5" w:rsidRDefault="007E30E5" w:rsidP="007E30E5">
      <w:pPr>
        <w:rPr>
          <w:rFonts w:asciiTheme="minorHAnsi" w:hAnsiTheme="minorHAnsi" w:cstheme="minorHAnsi"/>
          <w:sz w:val="20"/>
          <w:szCs w:val="20"/>
        </w:rPr>
      </w:pPr>
      <w:r w:rsidRPr="007E30E5">
        <w:rPr>
          <w:rFonts w:asciiTheme="minorHAnsi" w:hAnsiTheme="minorHAnsi" w:cstheme="minorHAnsi"/>
          <w:sz w:val="20"/>
          <w:szCs w:val="20"/>
        </w:rPr>
        <w:t>-Denken Sie über ihren Nutzen, ihre Relevanz, die Blockaden nach.</w:t>
      </w:r>
    </w:p>
    <w:p w:rsidR="007E30E5" w:rsidRPr="007E30E5" w:rsidRDefault="007E30E5" w:rsidP="007E30E5">
      <w:pPr>
        <w:rPr>
          <w:rFonts w:asciiTheme="minorHAnsi" w:hAnsiTheme="minorHAnsi" w:cstheme="minorHAnsi"/>
          <w:sz w:val="20"/>
          <w:szCs w:val="20"/>
        </w:rPr>
      </w:pPr>
      <w:r w:rsidRPr="007E30E5">
        <w:rPr>
          <w:rFonts w:asciiTheme="minorHAnsi" w:hAnsiTheme="minorHAnsi" w:cstheme="minorHAnsi"/>
          <w:sz w:val="20"/>
          <w:szCs w:val="20"/>
        </w:rPr>
        <w:t>-Verbesserungen vorschlagen.</w:t>
      </w:r>
    </w:p>
    <w:p w:rsidR="007E30E5" w:rsidRPr="007E30E5" w:rsidRDefault="007E30E5" w:rsidP="007E30E5">
      <w:pPr>
        <w:rPr>
          <w:rFonts w:asciiTheme="minorHAnsi" w:hAnsiTheme="minorHAnsi" w:cstheme="minorHAnsi"/>
          <w:sz w:val="20"/>
          <w:szCs w:val="20"/>
        </w:rPr>
      </w:pPr>
      <w:r w:rsidRPr="007E30E5">
        <w:rPr>
          <w:rFonts w:asciiTheme="minorHAnsi" w:hAnsiTheme="minorHAnsi" w:cstheme="minorHAnsi"/>
          <w:sz w:val="20"/>
          <w:szCs w:val="20"/>
        </w:rPr>
        <w:t>-Vorschlag für neue Werkzeuge</w:t>
      </w:r>
    </w:p>
    <w:p w:rsidR="007E30E5" w:rsidRPr="007E30E5" w:rsidRDefault="007E30E5" w:rsidP="007E30E5">
      <w:pPr>
        <w:rPr>
          <w:rFonts w:asciiTheme="minorHAnsi" w:hAnsiTheme="minorHAnsi" w:cstheme="minorHAnsi"/>
          <w:sz w:val="20"/>
          <w:szCs w:val="20"/>
        </w:rPr>
      </w:pPr>
      <w:r w:rsidRPr="007E30E5">
        <w:rPr>
          <w:rFonts w:asciiTheme="minorHAnsi" w:hAnsiTheme="minorHAnsi" w:cstheme="minorHAnsi"/>
          <w:sz w:val="20"/>
          <w:szCs w:val="20"/>
        </w:rPr>
        <w:t>-Reaktivieren Sie eine Art von Multilette und animieren Sie diesen.</w:t>
      </w:r>
    </w:p>
    <w:p w:rsidR="007E30E5" w:rsidRPr="007E30E5" w:rsidRDefault="007E30E5" w:rsidP="007E30E5">
      <w:pPr>
        <w:rPr>
          <w:rFonts w:asciiTheme="minorHAnsi" w:hAnsiTheme="minorHAnsi" w:cstheme="minorHAnsi"/>
          <w:sz w:val="20"/>
          <w:szCs w:val="20"/>
        </w:rPr>
      </w:pPr>
    </w:p>
    <w:p w:rsidR="007E30E5" w:rsidRPr="007E30E5" w:rsidRDefault="007E30E5" w:rsidP="007E30E5">
      <w:pPr>
        <w:rPr>
          <w:rFonts w:asciiTheme="minorHAnsi" w:hAnsiTheme="minorHAnsi" w:cstheme="minorHAnsi"/>
          <w:b/>
          <w:sz w:val="20"/>
          <w:szCs w:val="20"/>
        </w:rPr>
      </w:pPr>
      <w:r w:rsidRPr="007E30E5">
        <w:rPr>
          <w:rFonts w:asciiTheme="minorHAnsi" w:hAnsiTheme="minorHAnsi" w:cstheme="minorHAnsi"/>
          <w:b/>
          <w:sz w:val="20"/>
          <w:szCs w:val="20"/>
        </w:rPr>
        <w:t>Kommission 2: Webseite FIMEM</w:t>
      </w:r>
    </w:p>
    <w:p w:rsidR="007E30E5" w:rsidRPr="007E30E5" w:rsidRDefault="007E30E5" w:rsidP="007E30E5">
      <w:pPr>
        <w:rPr>
          <w:rFonts w:asciiTheme="minorHAnsi" w:hAnsiTheme="minorHAnsi" w:cstheme="minorHAnsi"/>
          <w:sz w:val="20"/>
          <w:szCs w:val="20"/>
        </w:rPr>
      </w:pPr>
      <w:r w:rsidRPr="007E30E5">
        <w:rPr>
          <w:rFonts w:asciiTheme="minorHAnsi" w:hAnsiTheme="minorHAnsi" w:cstheme="minorHAnsi"/>
          <w:sz w:val="20"/>
          <w:szCs w:val="20"/>
        </w:rPr>
        <w:t>Wir möchten die Funktionsweise unserer Seite verbessern und die Lesbarkeit erhöhen. Sind Sie daran interessiert, uns zu helfen und uns Ihre Gedanken und Vorschläge zu dieser Art der Kommunikation mitzuteilen?</w:t>
      </w:r>
    </w:p>
    <w:p w:rsidR="007E30E5" w:rsidRPr="007E30E5" w:rsidRDefault="007E30E5" w:rsidP="007E30E5">
      <w:pPr>
        <w:rPr>
          <w:rFonts w:asciiTheme="minorHAnsi" w:hAnsiTheme="minorHAnsi" w:cstheme="minorHAnsi"/>
          <w:b/>
          <w:sz w:val="20"/>
          <w:szCs w:val="20"/>
        </w:rPr>
      </w:pPr>
    </w:p>
    <w:p w:rsidR="007E30E5" w:rsidRPr="007E30E5" w:rsidRDefault="007E30E5" w:rsidP="007E30E5">
      <w:pPr>
        <w:rPr>
          <w:rFonts w:asciiTheme="minorHAnsi" w:hAnsiTheme="minorHAnsi" w:cstheme="minorHAnsi"/>
          <w:b/>
          <w:sz w:val="20"/>
          <w:szCs w:val="20"/>
        </w:rPr>
      </w:pPr>
      <w:r w:rsidRPr="007E30E5">
        <w:rPr>
          <w:rFonts w:asciiTheme="minorHAnsi" w:hAnsiTheme="minorHAnsi" w:cstheme="minorHAnsi"/>
          <w:b/>
          <w:sz w:val="20"/>
          <w:szCs w:val="20"/>
        </w:rPr>
        <w:t>Kommission 3: Übersetzungen</w:t>
      </w:r>
    </w:p>
    <w:p w:rsidR="007E30E5" w:rsidRPr="007E30E5" w:rsidRDefault="007E30E5" w:rsidP="007E30E5">
      <w:pPr>
        <w:rPr>
          <w:rFonts w:asciiTheme="minorHAnsi" w:hAnsiTheme="minorHAnsi" w:cstheme="minorHAnsi"/>
          <w:sz w:val="20"/>
          <w:szCs w:val="20"/>
        </w:rPr>
      </w:pPr>
      <w:r w:rsidRPr="007E30E5">
        <w:rPr>
          <w:rFonts w:asciiTheme="minorHAnsi" w:hAnsiTheme="minorHAnsi" w:cstheme="minorHAnsi"/>
          <w:sz w:val="20"/>
          <w:szCs w:val="20"/>
        </w:rPr>
        <w:t>Das Hauptziel ist es, die wichtigsten Dokumente, die das Leben in den verschiedenen Fimem-Ländern betreffen, in den drei offiziellen Sprachen (Englisch, Französisch und Spanisch) zu verbreiten und auf der offiziellen Website zu veröffentlichen.</w:t>
      </w:r>
    </w:p>
    <w:p w:rsidR="007E30E5" w:rsidRPr="007E30E5" w:rsidRDefault="007E30E5" w:rsidP="007E30E5">
      <w:pPr>
        <w:rPr>
          <w:rFonts w:asciiTheme="minorHAnsi" w:hAnsiTheme="minorHAnsi" w:cstheme="minorHAnsi"/>
          <w:b/>
          <w:sz w:val="20"/>
          <w:szCs w:val="20"/>
        </w:rPr>
      </w:pPr>
    </w:p>
    <w:p w:rsidR="007E30E5" w:rsidRPr="007E30E5" w:rsidRDefault="00EF519B" w:rsidP="007E30E5">
      <w:pPr>
        <w:rPr>
          <w:rFonts w:asciiTheme="minorHAnsi" w:hAnsiTheme="minorHAnsi" w:cstheme="minorHAnsi"/>
          <w:b/>
          <w:sz w:val="20"/>
          <w:szCs w:val="20"/>
        </w:rPr>
      </w:pPr>
      <w:r>
        <w:rPr>
          <w:rFonts w:asciiTheme="minorHAnsi" w:hAnsiTheme="minorHAnsi" w:cstheme="minorHAnsi"/>
          <w:b/>
          <w:sz w:val="20"/>
          <w:szCs w:val="20"/>
        </w:rPr>
        <w:t>Kommiss</w:t>
      </w:r>
      <w:r w:rsidR="007E30E5" w:rsidRPr="007E30E5">
        <w:rPr>
          <w:rFonts w:asciiTheme="minorHAnsi" w:hAnsiTheme="minorHAnsi" w:cstheme="minorHAnsi"/>
          <w:b/>
          <w:sz w:val="20"/>
          <w:szCs w:val="20"/>
        </w:rPr>
        <w:t>ion 4: Neue Kategorisierung der Mitgliedsbewegungen für die Berechnung der Mitgliederbeiträge</w:t>
      </w:r>
    </w:p>
    <w:p w:rsidR="007E30E5" w:rsidRPr="007E30E5" w:rsidRDefault="007E30E5" w:rsidP="007E30E5">
      <w:pPr>
        <w:rPr>
          <w:rFonts w:asciiTheme="minorHAnsi" w:hAnsiTheme="minorHAnsi" w:cstheme="minorHAnsi"/>
          <w:sz w:val="20"/>
          <w:szCs w:val="20"/>
        </w:rPr>
      </w:pPr>
      <w:r w:rsidRPr="007E30E5">
        <w:rPr>
          <w:rFonts w:asciiTheme="minorHAnsi" w:hAnsiTheme="minorHAnsi" w:cstheme="minorHAnsi"/>
          <w:sz w:val="20"/>
          <w:szCs w:val="20"/>
        </w:rPr>
        <w:t>Wir wollen die alte Kategorisierung in A, B und C-Länder aufheben und die Berechnung der Mitgliederbeiträge mithilfe des Human Development Index (HDI)durchführen. Der HDI ist ein Index, der zur Messung menschlicher Entwicklung eines Landes verwendet wird. Bei seiner Berechnung werden nichtAspekten des menschlichen Lebens berücksichtigt. Der HDI vergleicht infolgedessen nicht nur das Bruttoinlandprodukt (BIP) sowie dessen Verteilung, sondern auch die Lebenserwartung in einem Land oder den Bildungsgrad der Bevölkerung. Seit 1990 veröffentlicht das United Nations Development Programme (UNDP) jährlich einen Bericht, in dem die ermittelten Daten des HDI vorgestellt werden.</w:t>
      </w:r>
    </w:p>
    <w:p w:rsidR="007E30E5" w:rsidRPr="007E30E5" w:rsidRDefault="007E30E5" w:rsidP="007E30E5">
      <w:pPr>
        <w:rPr>
          <w:rFonts w:asciiTheme="minorHAnsi" w:hAnsiTheme="minorHAnsi" w:cstheme="minorHAnsi"/>
          <w:b/>
          <w:sz w:val="20"/>
          <w:szCs w:val="20"/>
        </w:rPr>
      </w:pPr>
    </w:p>
    <w:p w:rsidR="007E30E5" w:rsidRPr="007E30E5" w:rsidRDefault="007E30E5" w:rsidP="007E30E5">
      <w:pPr>
        <w:rPr>
          <w:rFonts w:asciiTheme="minorHAnsi" w:hAnsiTheme="minorHAnsi" w:cstheme="minorHAnsi"/>
          <w:b/>
          <w:sz w:val="20"/>
          <w:szCs w:val="20"/>
        </w:rPr>
      </w:pPr>
      <w:r w:rsidRPr="007E30E5">
        <w:rPr>
          <w:rFonts w:asciiTheme="minorHAnsi" w:hAnsiTheme="minorHAnsi" w:cstheme="minorHAnsi"/>
          <w:b/>
          <w:sz w:val="20"/>
          <w:szCs w:val="20"/>
        </w:rPr>
        <w:t>Kommission 5: Satzung und Geschäftsordnung</w:t>
      </w:r>
    </w:p>
    <w:p w:rsidR="007E30E5" w:rsidRPr="007E30E5" w:rsidRDefault="007E30E5" w:rsidP="007E30E5">
      <w:pPr>
        <w:rPr>
          <w:rFonts w:asciiTheme="minorHAnsi" w:hAnsiTheme="minorHAnsi" w:cstheme="minorHAnsi"/>
          <w:sz w:val="20"/>
          <w:szCs w:val="20"/>
        </w:rPr>
      </w:pPr>
      <w:r w:rsidRPr="007E30E5">
        <w:rPr>
          <w:rFonts w:asciiTheme="minorHAnsi" w:hAnsiTheme="minorHAnsi" w:cstheme="minorHAnsi"/>
          <w:sz w:val="20"/>
          <w:szCs w:val="20"/>
        </w:rPr>
        <w:t>Unsere Satzung stammt aus dem Jahr 1998 und bedarf einer gründlichen Überarbeitung. Unsere Geschäftsordnung wird dann entsprechend angepasst werden müssen. Wer von Ihnen ist an dieser Verwaltungsarbeit interessiert... aber sie beinhaltet unsere Grundwerte.</w:t>
      </w:r>
    </w:p>
    <w:p w:rsidR="007E30E5" w:rsidRPr="007E30E5" w:rsidRDefault="007E30E5" w:rsidP="007E30E5">
      <w:pPr>
        <w:rPr>
          <w:rFonts w:asciiTheme="minorHAnsi" w:hAnsiTheme="minorHAnsi" w:cstheme="minorHAnsi"/>
          <w:b/>
          <w:sz w:val="20"/>
          <w:szCs w:val="20"/>
        </w:rPr>
      </w:pPr>
    </w:p>
    <w:p w:rsidR="007E30E5" w:rsidRPr="007E30E5" w:rsidRDefault="007E30E5" w:rsidP="007E30E5">
      <w:pPr>
        <w:rPr>
          <w:rFonts w:asciiTheme="minorHAnsi" w:hAnsiTheme="minorHAnsi" w:cstheme="minorHAnsi"/>
          <w:b/>
          <w:sz w:val="20"/>
          <w:szCs w:val="20"/>
        </w:rPr>
      </w:pPr>
      <w:r w:rsidRPr="007E30E5">
        <w:rPr>
          <w:rFonts w:asciiTheme="minorHAnsi" w:hAnsiTheme="minorHAnsi" w:cstheme="minorHAnsi"/>
          <w:b/>
          <w:sz w:val="20"/>
          <w:szCs w:val="20"/>
        </w:rPr>
        <w:t>Kommission 6: dauerhafte Organisation der RIDEF's</w:t>
      </w:r>
    </w:p>
    <w:p w:rsidR="007E30E5" w:rsidRPr="007E30E5" w:rsidRDefault="007E30E5" w:rsidP="007E30E5">
      <w:pPr>
        <w:rPr>
          <w:rFonts w:asciiTheme="minorHAnsi" w:hAnsiTheme="minorHAnsi" w:cstheme="minorHAnsi"/>
          <w:sz w:val="20"/>
          <w:szCs w:val="20"/>
        </w:rPr>
      </w:pPr>
      <w:r w:rsidRPr="007E30E5">
        <w:rPr>
          <w:rFonts w:asciiTheme="minorHAnsi" w:hAnsiTheme="minorHAnsi" w:cstheme="minorHAnsi"/>
          <w:sz w:val="20"/>
          <w:szCs w:val="20"/>
        </w:rPr>
        <w:t xml:space="preserve">Ein Dossier zu erstellen, das als Ausgangspunkt für die Organisation der neuen RIDEFs dienen soll </w:t>
      </w:r>
    </w:p>
    <w:p w:rsidR="007E30E5" w:rsidRPr="007E30E5" w:rsidRDefault="007E30E5" w:rsidP="007E30E5">
      <w:pPr>
        <w:rPr>
          <w:rFonts w:asciiTheme="minorHAnsi" w:hAnsiTheme="minorHAnsi" w:cstheme="minorHAnsi"/>
          <w:b/>
          <w:sz w:val="20"/>
          <w:szCs w:val="20"/>
        </w:rPr>
      </w:pPr>
    </w:p>
    <w:p w:rsidR="007E30E5" w:rsidRPr="007E30E5" w:rsidRDefault="007E30E5" w:rsidP="007E30E5">
      <w:pPr>
        <w:rPr>
          <w:rFonts w:asciiTheme="minorHAnsi" w:hAnsiTheme="minorHAnsi" w:cstheme="minorHAnsi"/>
          <w:b/>
          <w:sz w:val="20"/>
          <w:szCs w:val="20"/>
        </w:rPr>
      </w:pPr>
      <w:r w:rsidRPr="007E30E5">
        <w:rPr>
          <w:rFonts w:asciiTheme="minorHAnsi" w:hAnsiTheme="minorHAnsi" w:cstheme="minorHAnsi"/>
          <w:b/>
          <w:sz w:val="20"/>
          <w:szCs w:val="20"/>
        </w:rPr>
        <w:t>Kommission 7: Außenbeziehungen</w:t>
      </w:r>
    </w:p>
    <w:p w:rsidR="007E30E5" w:rsidRPr="007E30E5" w:rsidRDefault="007E30E5" w:rsidP="007E30E5">
      <w:pPr>
        <w:rPr>
          <w:rFonts w:asciiTheme="minorHAnsi" w:hAnsiTheme="minorHAnsi" w:cstheme="minorHAnsi"/>
          <w:sz w:val="20"/>
          <w:szCs w:val="20"/>
        </w:rPr>
      </w:pPr>
      <w:r w:rsidRPr="007E30E5">
        <w:rPr>
          <w:rFonts w:asciiTheme="minorHAnsi" w:hAnsiTheme="minorHAnsi" w:cstheme="minorHAnsi"/>
          <w:sz w:val="20"/>
          <w:szCs w:val="20"/>
        </w:rPr>
        <w:t>Einbindung von Vereinen, Organisationen, Institutionen aus der ganzen Welt, die sich für Schule, Bildung, Menschenrechte (Kinder, Migrationen, etc.), Kultur interessieren, mit denen kontinuierliche und dauerhafte Beziehungen aufgebaut werden sollen, mit dem Ziel von Vergleichen, Kooperationen, Organisation von Veranstaltungen, sozialem Fortschritt, Abbau von Ungleichheiten, Emanzipation. Unsere Bemühungen im Bereich der Volksbildung werden sich besonders auf die Zusammenarbeit mit anderen Lebenswirklichkeiten auf den einzelnen Kontinenten konzentrieren.</w:t>
      </w:r>
    </w:p>
    <w:p w:rsidR="007E30E5" w:rsidRPr="007E30E5" w:rsidRDefault="007E30E5" w:rsidP="007E30E5">
      <w:pPr>
        <w:rPr>
          <w:rFonts w:asciiTheme="minorHAnsi" w:hAnsiTheme="minorHAnsi" w:cstheme="minorHAnsi"/>
          <w:b/>
          <w:sz w:val="20"/>
          <w:szCs w:val="20"/>
        </w:rPr>
      </w:pPr>
    </w:p>
    <w:p w:rsidR="007E30E5" w:rsidRPr="007E30E5" w:rsidRDefault="007E30E5" w:rsidP="007E30E5">
      <w:pPr>
        <w:rPr>
          <w:rFonts w:asciiTheme="minorHAnsi" w:hAnsiTheme="minorHAnsi" w:cstheme="minorHAnsi"/>
          <w:b/>
          <w:sz w:val="20"/>
          <w:szCs w:val="20"/>
        </w:rPr>
      </w:pPr>
      <w:r w:rsidRPr="007E30E5">
        <w:rPr>
          <w:rFonts w:asciiTheme="minorHAnsi" w:hAnsiTheme="minorHAnsi" w:cstheme="minorHAnsi"/>
          <w:b/>
          <w:sz w:val="20"/>
          <w:szCs w:val="20"/>
        </w:rPr>
        <w:t>Kommission 8: Visa</w:t>
      </w:r>
    </w:p>
    <w:p w:rsidR="007E30E5" w:rsidRPr="007E30E5" w:rsidRDefault="007E30E5" w:rsidP="007E30E5">
      <w:pPr>
        <w:rPr>
          <w:rFonts w:asciiTheme="minorHAnsi" w:hAnsiTheme="minorHAnsi" w:cstheme="minorHAnsi"/>
          <w:sz w:val="20"/>
          <w:szCs w:val="20"/>
        </w:rPr>
      </w:pPr>
      <w:r w:rsidRPr="007E30E5">
        <w:rPr>
          <w:rFonts w:asciiTheme="minorHAnsi" w:hAnsiTheme="minorHAnsi" w:cstheme="minorHAnsi"/>
          <w:sz w:val="20"/>
          <w:szCs w:val="20"/>
        </w:rPr>
        <w:t xml:space="preserve">Lassen Sie uns gemeinsam daran arbeiten, die besten Strategien zu finden, damit unsere Kollegen sich uns anschließen. Lassen Sie uns unsere Erfolge und Misserfolge teilen, um einen effektiven Nutzen zu erzielen. </w:t>
      </w:r>
    </w:p>
    <w:p w:rsidR="007E30E5" w:rsidRPr="007E30E5" w:rsidRDefault="007E30E5" w:rsidP="007E30E5">
      <w:pPr>
        <w:rPr>
          <w:rFonts w:asciiTheme="minorHAnsi" w:hAnsiTheme="minorHAnsi" w:cstheme="minorHAnsi"/>
          <w:sz w:val="20"/>
          <w:szCs w:val="20"/>
        </w:rPr>
      </w:pPr>
    </w:p>
    <w:p w:rsidR="007E30E5" w:rsidRPr="007E30E5" w:rsidRDefault="007E30E5" w:rsidP="007E30E5">
      <w:pPr>
        <w:rPr>
          <w:rFonts w:asciiTheme="minorHAnsi" w:hAnsiTheme="minorHAnsi" w:cstheme="minorHAnsi"/>
          <w:b/>
          <w:sz w:val="20"/>
          <w:szCs w:val="20"/>
        </w:rPr>
      </w:pPr>
      <w:r w:rsidRPr="007E30E5">
        <w:rPr>
          <w:rFonts w:asciiTheme="minorHAnsi" w:hAnsiTheme="minorHAnsi" w:cstheme="minorHAnsi"/>
          <w:b/>
          <w:sz w:val="20"/>
          <w:szCs w:val="20"/>
        </w:rPr>
        <w:t>Kommission 9: Kinderrechte</w:t>
      </w:r>
    </w:p>
    <w:p w:rsidR="007E30E5" w:rsidRPr="007E30E5" w:rsidRDefault="007E30E5" w:rsidP="007E30E5">
      <w:pPr>
        <w:rPr>
          <w:rFonts w:asciiTheme="minorHAnsi" w:hAnsiTheme="minorHAnsi" w:cstheme="minorHAnsi"/>
          <w:b/>
          <w:sz w:val="20"/>
          <w:szCs w:val="20"/>
        </w:rPr>
      </w:pPr>
      <w:r w:rsidRPr="007E30E5">
        <w:rPr>
          <w:rFonts w:asciiTheme="minorHAnsi" w:hAnsiTheme="minorHAnsi" w:cstheme="minorHAnsi"/>
          <w:sz w:val="20"/>
          <w:szCs w:val="20"/>
        </w:rPr>
        <w:t xml:space="preserve">Beispiele für umgesetzte Praktiken, insbesondere für die politische und pädagogische Dimension der Bildung für ein partizipatives Engagement der Bürger.  </w:t>
      </w:r>
    </w:p>
    <w:p w:rsidR="007E30E5" w:rsidRPr="007E30E5" w:rsidRDefault="007E30E5" w:rsidP="007E30E5">
      <w:pPr>
        <w:rPr>
          <w:rFonts w:asciiTheme="minorHAnsi" w:hAnsiTheme="minorHAnsi" w:cstheme="minorHAnsi"/>
          <w:b/>
          <w:sz w:val="20"/>
          <w:szCs w:val="20"/>
        </w:rPr>
      </w:pPr>
      <w:r w:rsidRPr="007E30E5">
        <w:rPr>
          <w:rFonts w:asciiTheme="minorHAnsi" w:hAnsiTheme="minorHAnsi" w:cstheme="minorHAnsi"/>
          <w:b/>
          <w:sz w:val="20"/>
          <w:szCs w:val="20"/>
        </w:rPr>
        <w:t>Kommssion 10: Philosophischer Raum</w:t>
      </w:r>
    </w:p>
    <w:p w:rsidR="007E30E5" w:rsidRPr="007E30E5" w:rsidRDefault="007E30E5" w:rsidP="007E30E5">
      <w:pPr>
        <w:rPr>
          <w:rFonts w:asciiTheme="minorHAnsi" w:hAnsiTheme="minorHAnsi" w:cstheme="minorHAnsi"/>
          <w:sz w:val="20"/>
          <w:szCs w:val="20"/>
        </w:rPr>
      </w:pPr>
      <w:r w:rsidRPr="007E30E5">
        <w:rPr>
          <w:rFonts w:asciiTheme="minorHAnsi" w:hAnsiTheme="minorHAnsi" w:cstheme="minorHAnsi"/>
          <w:sz w:val="20"/>
          <w:szCs w:val="20"/>
        </w:rPr>
        <w:t>Wie können wir den philosophischen Raum auf der FIMEM-Website weiterentwickeln und ihn zu einer lebendigen Plattform für den Austausch über die Themen machen, die uns derzeit beschäftigen: Klimawandel, Migration, Gleichgültigkeit gegenüber Kindern, essentielles Wissen, Perspektiven usw.?</w:t>
      </w:r>
    </w:p>
    <w:p w:rsidR="007E30E5" w:rsidRPr="007E30E5" w:rsidRDefault="007E30E5" w:rsidP="007E30E5">
      <w:pPr>
        <w:rPr>
          <w:rFonts w:asciiTheme="minorHAnsi" w:hAnsiTheme="minorHAnsi" w:cstheme="minorHAnsi"/>
          <w:b/>
          <w:sz w:val="20"/>
          <w:szCs w:val="20"/>
        </w:rPr>
      </w:pPr>
    </w:p>
    <w:p w:rsidR="007E30E5" w:rsidRPr="007E30E5" w:rsidRDefault="007E30E5" w:rsidP="007E30E5">
      <w:pPr>
        <w:rPr>
          <w:rFonts w:asciiTheme="minorHAnsi" w:hAnsiTheme="minorHAnsi" w:cstheme="minorHAnsi"/>
          <w:b/>
          <w:sz w:val="20"/>
          <w:szCs w:val="20"/>
        </w:rPr>
      </w:pPr>
      <w:r w:rsidRPr="007E30E5">
        <w:rPr>
          <w:rFonts w:asciiTheme="minorHAnsi" w:hAnsiTheme="minorHAnsi" w:cstheme="minorHAnsi"/>
          <w:b/>
          <w:sz w:val="20"/>
          <w:szCs w:val="20"/>
        </w:rPr>
        <w:lastRenderedPageBreak/>
        <w:t>Kommission 11: Aktuelle Bildungspolitik</w:t>
      </w:r>
    </w:p>
    <w:p w:rsidR="007E30E5" w:rsidRPr="007E30E5" w:rsidRDefault="007E30E5" w:rsidP="007E30E5">
      <w:pPr>
        <w:rPr>
          <w:rFonts w:asciiTheme="minorHAnsi" w:hAnsiTheme="minorHAnsi" w:cstheme="minorHAnsi"/>
          <w:sz w:val="20"/>
          <w:szCs w:val="20"/>
        </w:rPr>
      </w:pPr>
      <w:r w:rsidRPr="007E30E5">
        <w:rPr>
          <w:rFonts w:asciiTheme="minorHAnsi" w:hAnsiTheme="minorHAnsi" w:cstheme="minorHAnsi"/>
          <w:sz w:val="20"/>
          <w:szCs w:val="20"/>
        </w:rPr>
        <w:t>Diskussion der Bildungspolitik, die durch den Neoliberalismus in verschiedenen Ländern und Kontinenten umgesetzt wird. Zu prüfen, wie man sich in verschiedenen Situationen gegen eine solche Politik wehren kann und sich mit anderen Realitäten, Bewegungen, mit ähnlichen Zielen zu koordinieren.</w:t>
      </w:r>
    </w:p>
    <w:p w:rsidR="007E30E5" w:rsidRPr="007E30E5" w:rsidRDefault="007E30E5" w:rsidP="007E30E5">
      <w:pPr>
        <w:rPr>
          <w:rFonts w:asciiTheme="minorHAnsi" w:hAnsiTheme="minorHAnsi" w:cstheme="minorHAnsi"/>
          <w:b/>
          <w:sz w:val="20"/>
          <w:szCs w:val="20"/>
        </w:rPr>
      </w:pPr>
    </w:p>
    <w:p w:rsidR="007E30E5" w:rsidRPr="007E30E5" w:rsidRDefault="007E30E5" w:rsidP="007E30E5">
      <w:pPr>
        <w:rPr>
          <w:rFonts w:asciiTheme="minorHAnsi" w:hAnsiTheme="minorHAnsi" w:cstheme="minorHAnsi"/>
          <w:b/>
          <w:sz w:val="20"/>
          <w:szCs w:val="20"/>
        </w:rPr>
      </w:pPr>
      <w:r w:rsidRPr="007E30E5">
        <w:rPr>
          <w:rFonts w:asciiTheme="minorHAnsi" w:hAnsiTheme="minorHAnsi" w:cstheme="minorHAnsi"/>
          <w:b/>
          <w:sz w:val="20"/>
          <w:szCs w:val="20"/>
        </w:rPr>
        <w:t>Kommission 12: Geschlechtergerechtigkeit und Gleichstellung</w:t>
      </w:r>
    </w:p>
    <w:p w:rsidR="007E30E5" w:rsidRDefault="007E30E5" w:rsidP="007E30E5">
      <w:pPr>
        <w:rPr>
          <w:rFonts w:asciiTheme="minorHAnsi" w:hAnsiTheme="minorHAnsi" w:cstheme="minorHAnsi"/>
          <w:sz w:val="20"/>
          <w:szCs w:val="20"/>
        </w:rPr>
      </w:pPr>
      <w:r w:rsidRPr="007E30E5">
        <w:rPr>
          <w:rFonts w:asciiTheme="minorHAnsi" w:hAnsiTheme="minorHAnsi" w:cstheme="minorHAnsi"/>
          <w:sz w:val="20"/>
          <w:szCs w:val="20"/>
        </w:rPr>
        <w:t>Mit diesem Gremium wollen wir einen Ansatz verfolgen, der "Chancengleichheit für Mädchen und Jungen, Frauen und Männer, nicht nur für Frauen und Männer, sondern für die gesamte Gesellschaft garantiert". Unsere Arbeit steht im Einklang mit der Agenda für nachhaltige Entwicklung der UNESCO/UNICEF für Bildung 2030.</w:t>
      </w:r>
    </w:p>
    <w:p w:rsidR="00885908" w:rsidRDefault="00885908" w:rsidP="007E30E5">
      <w:pPr>
        <w:rPr>
          <w:rFonts w:asciiTheme="minorHAnsi" w:hAnsiTheme="minorHAnsi" w:cstheme="minorHAnsi"/>
          <w:sz w:val="20"/>
          <w:szCs w:val="20"/>
        </w:rPr>
      </w:pPr>
    </w:p>
    <w:p w:rsidR="00C25E27" w:rsidRDefault="00C25E27" w:rsidP="007E30E5">
      <w:pPr>
        <w:rPr>
          <w:rFonts w:asciiTheme="minorHAnsi" w:hAnsiTheme="minorHAnsi" w:cstheme="minorHAnsi"/>
          <w:sz w:val="20"/>
          <w:szCs w:val="20"/>
        </w:rPr>
      </w:pPr>
    </w:p>
    <w:p w:rsidR="00C25E27" w:rsidRDefault="00C25E27" w:rsidP="00C25E27">
      <w:pPr>
        <w:pStyle w:val="Listenabsatz"/>
        <w:numPr>
          <w:ilvl w:val="0"/>
          <w:numId w:val="13"/>
        </w:numPr>
        <w:rPr>
          <w:rFonts w:asciiTheme="majorHAnsi" w:hAnsiTheme="majorHAnsi" w:cstheme="majorHAnsi"/>
          <w:b/>
          <w:sz w:val="28"/>
          <w:szCs w:val="28"/>
        </w:rPr>
      </w:pPr>
      <w:r>
        <w:rPr>
          <w:rFonts w:asciiTheme="majorHAnsi" w:hAnsiTheme="majorHAnsi" w:cstheme="majorHAnsi"/>
          <w:b/>
          <w:sz w:val="28"/>
          <w:szCs w:val="28"/>
        </w:rPr>
        <w:t xml:space="preserve">55. Internationaler Kongress der ICEM – Freinet-Pädagogik 2021 </w:t>
      </w:r>
    </w:p>
    <w:p w:rsidR="00885908" w:rsidRDefault="00885908" w:rsidP="00885908">
      <w:pPr>
        <w:rPr>
          <w:rFonts w:asciiTheme="minorHAnsi" w:hAnsiTheme="minorHAnsi" w:cstheme="minorHAnsi"/>
          <w:sz w:val="20"/>
          <w:szCs w:val="20"/>
        </w:rPr>
      </w:pPr>
      <w:r>
        <w:rPr>
          <w:rFonts w:asciiTheme="minorHAnsi" w:hAnsiTheme="minorHAnsi" w:cstheme="minorHAnsi"/>
          <w:noProof/>
          <w:sz w:val="20"/>
          <w:szCs w:val="20"/>
          <w:lang w:val="de-DE" w:eastAsia="de-DE" w:bidi="ar-SA"/>
        </w:rPr>
        <w:drawing>
          <wp:anchor distT="0" distB="0" distL="114300" distR="114300" simplePos="0" relativeHeight="251658240" behindDoc="1" locked="0" layoutInCell="1" allowOverlap="1">
            <wp:simplePos x="0" y="0"/>
            <wp:positionH relativeFrom="column">
              <wp:posOffset>4484517</wp:posOffset>
            </wp:positionH>
            <wp:positionV relativeFrom="paragraph">
              <wp:posOffset>288290</wp:posOffset>
            </wp:positionV>
            <wp:extent cx="956945" cy="87820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6945" cy="878205"/>
                    </a:xfrm>
                    <a:prstGeom prst="rect">
                      <a:avLst/>
                    </a:prstGeom>
                    <a:noFill/>
                  </pic:spPr>
                </pic:pic>
              </a:graphicData>
            </a:graphic>
          </wp:anchor>
        </w:drawing>
      </w:r>
      <w:r>
        <w:rPr>
          <w:rFonts w:asciiTheme="minorHAnsi" w:hAnsiTheme="minorHAnsi" w:cstheme="minorHAnsi"/>
          <w:noProof/>
          <w:sz w:val="20"/>
          <w:szCs w:val="20"/>
          <w:lang w:val="de-DE" w:eastAsia="de-DE" w:bidi="ar-SA"/>
        </w:rPr>
        <w:drawing>
          <wp:inline distT="0" distB="0" distL="0" distR="0" wp14:anchorId="3393FB99">
            <wp:extent cx="1810385" cy="116459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0385" cy="1164590"/>
                    </a:xfrm>
                    <a:prstGeom prst="rect">
                      <a:avLst/>
                    </a:prstGeom>
                    <a:noFill/>
                  </pic:spPr>
                </pic:pic>
              </a:graphicData>
            </a:graphic>
          </wp:inline>
        </w:drawing>
      </w:r>
    </w:p>
    <w:p w:rsidR="00885908" w:rsidRDefault="00885908" w:rsidP="00885908">
      <w:pPr>
        <w:rPr>
          <w:rFonts w:asciiTheme="minorHAnsi" w:hAnsiTheme="minorHAnsi" w:cstheme="minorHAnsi"/>
          <w:sz w:val="20"/>
          <w:szCs w:val="20"/>
        </w:rPr>
      </w:pPr>
    </w:p>
    <w:p w:rsidR="00885908" w:rsidRDefault="00885908" w:rsidP="00885908">
      <w:pPr>
        <w:rPr>
          <w:rFonts w:asciiTheme="minorHAnsi" w:hAnsiTheme="minorHAnsi" w:cstheme="minorHAnsi"/>
          <w:sz w:val="20"/>
          <w:szCs w:val="20"/>
        </w:rPr>
      </w:pPr>
      <w:r w:rsidRPr="00CC189B">
        <w:rPr>
          <w:noProof/>
          <w:lang w:eastAsia="de-DE"/>
        </w:rPr>
        <w:drawing>
          <wp:inline distT="0" distB="0" distL="0" distR="0" wp14:anchorId="396D676F" wp14:editId="3525F061">
            <wp:extent cx="4641850" cy="927100"/>
            <wp:effectExtent l="0" t="0" r="635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1850" cy="927100"/>
                    </a:xfrm>
                    <a:prstGeom prst="rect">
                      <a:avLst/>
                    </a:prstGeom>
                    <a:noFill/>
                    <a:ln>
                      <a:noFill/>
                    </a:ln>
                  </pic:spPr>
                </pic:pic>
              </a:graphicData>
            </a:graphic>
          </wp:inline>
        </w:drawing>
      </w:r>
    </w:p>
    <w:p w:rsidR="00885908" w:rsidRDefault="00885908" w:rsidP="00885908">
      <w:pPr>
        <w:rPr>
          <w:rFonts w:asciiTheme="minorHAnsi" w:hAnsiTheme="minorHAnsi" w:cstheme="minorHAnsi"/>
          <w:sz w:val="20"/>
          <w:szCs w:val="20"/>
        </w:rPr>
      </w:pPr>
    </w:p>
    <w:p w:rsidR="00885908" w:rsidRPr="00885908" w:rsidRDefault="00885908" w:rsidP="00885908">
      <w:pPr>
        <w:rPr>
          <w:rFonts w:asciiTheme="minorHAnsi" w:hAnsiTheme="minorHAnsi" w:cstheme="minorHAnsi"/>
          <w:sz w:val="22"/>
          <w:szCs w:val="22"/>
        </w:rPr>
      </w:pPr>
      <w:r w:rsidRPr="00885908">
        <w:rPr>
          <w:rFonts w:asciiTheme="minorHAnsi" w:hAnsiTheme="minorHAnsi" w:cstheme="minorHAnsi"/>
          <w:sz w:val="22"/>
          <w:szCs w:val="22"/>
        </w:rPr>
        <w:t>Liebe Kolleg*innen,</w:t>
      </w:r>
    </w:p>
    <w:p w:rsidR="00885908" w:rsidRPr="00885908" w:rsidRDefault="00885908" w:rsidP="00885908">
      <w:pPr>
        <w:rPr>
          <w:rFonts w:asciiTheme="minorHAnsi" w:hAnsiTheme="minorHAnsi" w:cstheme="minorHAnsi"/>
          <w:sz w:val="22"/>
          <w:szCs w:val="22"/>
        </w:rPr>
      </w:pPr>
    </w:p>
    <w:p w:rsidR="00885908" w:rsidRPr="00885908" w:rsidRDefault="00885908" w:rsidP="00885908">
      <w:pPr>
        <w:rPr>
          <w:rFonts w:asciiTheme="minorHAnsi" w:hAnsiTheme="minorHAnsi" w:cstheme="minorHAnsi"/>
          <w:sz w:val="22"/>
          <w:szCs w:val="22"/>
        </w:rPr>
      </w:pPr>
      <w:r w:rsidRPr="00885908">
        <w:rPr>
          <w:rFonts w:asciiTheme="minorHAnsi" w:hAnsiTheme="minorHAnsi" w:cstheme="minorHAnsi"/>
          <w:sz w:val="22"/>
          <w:szCs w:val="22"/>
        </w:rPr>
        <w:t>dieser Brief vervollständigt die Einladung an alle Bewegungen, die Mitglied der FIMEM sind.</w:t>
      </w:r>
    </w:p>
    <w:p w:rsidR="00885908" w:rsidRPr="00885908" w:rsidRDefault="00885908" w:rsidP="00885908">
      <w:pPr>
        <w:rPr>
          <w:rFonts w:asciiTheme="minorHAnsi" w:hAnsiTheme="minorHAnsi" w:cstheme="minorHAnsi"/>
          <w:sz w:val="22"/>
          <w:szCs w:val="22"/>
        </w:rPr>
      </w:pPr>
      <w:r w:rsidRPr="00885908">
        <w:rPr>
          <w:rFonts w:asciiTheme="minorHAnsi" w:hAnsiTheme="minorHAnsi" w:cstheme="minorHAnsi"/>
          <w:sz w:val="22"/>
          <w:szCs w:val="22"/>
        </w:rPr>
        <w:t>Angesichts der Gesundheitskrise, die die ganze Welt betrifft, wird es für Kollegen aus anderen Kontinenten als Europa wahrscheinlich schwierig sein, am Kongress teilzunehmen. Insbesondere die Teilnahme afrikanischer Kollegen scheint unwahrscheinlich.</w:t>
      </w:r>
    </w:p>
    <w:p w:rsidR="00885908" w:rsidRPr="00885908" w:rsidRDefault="00885908" w:rsidP="00885908">
      <w:pPr>
        <w:rPr>
          <w:rFonts w:asciiTheme="minorHAnsi" w:hAnsiTheme="minorHAnsi" w:cstheme="minorHAnsi"/>
          <w:sz w:val="22"/>
          <w:szCs w:val="22"/>
        </w:rPr>
      </w:pPr>
      <w:r w:rsidRPr="00885908">
        <w:rPr>
          <w:rFonts w:asciiTheme="minorHAnsi" w:hAnsiTheme="minorHAnsi" w:cstheme="minorHAnsi"/>
          <w:sz w:val="22"/>
          <w:szCs w:val="22"/>
        </w:rPr>
        <w:t>Deshalb bitten wir Sie besonders um Vorschläge für Workshops, Teilnahme in Form von Diskussionsrunden, Debatten oder Präsentationen von Aktivitäten oder Projekten, die mit dem Thema Umweltstudien zu tun haben.</w:t>
      </w:r>
    </w:p>
    <w:p w:rsidR="00885908" w:rsidRPr="00885908" w:rsidRDefault="00885908" w:rsidP="00885908">
      <w:pPr>
        <w:rPr>
          <w:rFonts w:asciiTheme="minorHAnsi" w:hAnsiTheme="minorHAnsi" w:cstheme="minorHAnsi"/>
          <w:sz w:val="22"/>
          <w:szCs w:val="22"/>
        </w:rPr>
      </w:pPr>
      <w:r w:rsidRPr="00885908">
        <w:rPr>
          <w:rFonts w:asciiTheme="minorHAnsi" w:hAnsiTheme="minorHAnsi" w:cstheme="minorHAnsi"/>
          <w:sz w:val="22"/>
          <w:szCs w:val="22"/>
        </w:rPr>
        <w:t>Wir danken Ihnen, dass Sie uns in diesem Zusammenhang Ihre Vorschläge zusenden.</w:t>
      </w:r>
    </w:p>
    <w:p w:rsidR="00885908" w:rsidRPr="00885908" w:rsidRDefault="00885908" w:rsidP="00885908">
      <w:pPr>
        <w:rPr>
          <w:rFonts w:asciiTheme="minorHAnsi" w:hAnsiTheme="minorHAnsi" w:cstheme="minorHAnsi"/>
          <w:sz w:val="22"/>
          <w:szCs w:val="22"/>
        </w:rPr>
      </w:pPr>
      <w:r w:rsidRPr="00885908">
        <w:rPr>
          <w:rFonts w:asciiTheme="minorHAnsi" w:hAnsiTheme="minorHAnsi" w:cstheme="minorHAnsi"/>
          <w:sz w:val="22"/>
          <w:szCs w:val="22"/>
        </w:rPr>
        <w:t>Einige Bewegungen haben bereits Spuren rund um Koedukation und Ökofeminismus gelegt.</w:t>
      </w:r>
    </w:p>
    <w:p w:rsidR="00885908" w:rsidRPr="00885908" w:rsidRDefault="00885908" w:rsidP="00885908">
      <w:pPr>
        <w:rPr>
          <w:rFonts w:asciiTheme="minorHAnsi" w:hAnsiTheme="minorHAnsi" w:cstheme="minorHAnsi"/>
          <w:sz w:val="22"/>
          <w:szCs w:val="22"/>
        </w:rPr>
      </w:pPr>
      <w:r w:rsidRPr="00885908">
        <w:rPr>
          <w:rFonts w:asciiTheme="minorHAnsi" w:hAnsiTheme="minorHAnsi" w:cstheme="minorHAnsi"/>
          <w:sz w:val="22"/>
          <w:szCs w:val="22"/>
        </w:rPr>
        <w:t>Andere schlagen vor, über das Manifest gegen die Migrationspolitik in Europa nachzudenken, das 2018 auf dem RIDEF in Schweden verabschiedet wurde.</w:t>
      </w:r>
    </w:p>
    <w:p w:rsidR="00885908" w:rsidRPr="00885908" w:rsidRDefault="00885908" w:rsidP="00885908">
      <w:pPr>
        <w:rPr>
          <w:rFonts w:asciiTheme="minorHAnsi" w:hAnsiTheme="minorHAnsi" w:cstheme="minorHAnsi"/>
          <w:sz w:val="22"/>
          <w:szCs w:val="22"/>
        </w:rPr>
      </w:pPr>
      <w:r w:rsidRPr="00885908">
        <w:rPr>
          <w:rFonts w:asciiTheme="minorHAnsi" w:hAnsiTheme="minorHAnsi" w:cstheme="minorHAnsi"/>
          <w:sz w:val="22"/>
          <w:szCs w:val="22"/>
        </w:rPr>
        <w:t>All diese Ideen interessieren uns!</w:t>
      </w:r>
    </w:p>
    <w:p w:rsidR="00885908" w:rsidRPr="00885908" w:rsidRDefault="00885908" w:rsidP="00885908">
      <w:pPr>
        <w:rPr>
          <w:rFonts w:asciiTheme="minorHAnsi" w:hAnsiTheme="minorHAnsi" w:cstheme="minorHAnsi"/>
          <w:sz w:val="22"/>
          <w:szCs w:val="22"/>
        </w:rPr>
      </w:pPr>
      <w:r w:rsidRPr="00885908">
        <w:rPr>
          <w:rFonts w:asciiTheme="minorHAnsi" w:hAnsiTheme="minorHAnsi" w:cstheme="minorHAnsi"/>
          <w:sz w:val="22"/>
          <w:szCs w:val="22"/>
        </w:rPr>
        <w:t>Dieser Kongress könnte auch eine Gelegenheit sein, eine Diskussion über die Schaffung eines europäischen Netzwerks von Bewegungen der Modernen Schule anzustoßen, um (auch) als eine europäische Bewegung zu agieren.</w:t>
      </w:r>
    </w:p>
    <w:p w:rsidR="00885908" w:rsidRPr="00885908" w:rsidRDefault="00885908" w:rsidP="00885908">
      <w:pPr>
        <w:rPr>
          <w:rFonts w:asciiTheme="minorHAnsi" w:hAnsiTheme="minorHAnsi" w:cstheme="minorHAnsi"/>
          <w:sz w:val="22"/>
          <w:szCs w:val="22"/>
        </w:rPr>
      </w:pPr>
      <w:r w:rsidRPr="00885908">
        <w:rPr>
          <w:rFonts w:asciiTheme="minorHAnsi" w:hAnsiTheme="minorHAnsi" w:cstheme="minorHAnsi"/>
          <w:sz w:val="22"/>
          <w:szCs w:val="22"/>
        </w:rPr>
        <w:t>Abhängig von unseren Finanzen können wir uns eine Unterstützung für die Reisekosten von Kollegen vorstellen, die von ihren nationalen Bewegungen beauftragt werden, eine Animation auf dem Kongress vorzuschlagen.</w:t>
      </w:r>
    </w:p>
    <w:p w:rsidR="00885908" w:rsidRPr="00885908" w:rsidRDefault="00885908" w:rsidP="00885908">
      <w:pPr>
        <w:rPr>
          <w:rFonts w:asciiTheme="minorHAnsi" w:hAnsiTheme="minorHAnsi" w:cstheme="minorHAnsi"/>
          <w:sz w:val="22"/>
          <w:szCs w:val="22"/>
        </w:rPr>
      </w:pPr>
      <w:r w:rsidRPr="00885908">
        <w:rPr>
          <w:rFonts w:asciiTheme="minorHAnsi" w:hAnsiTheme="minorHAnsi" w:cstheme="minorHAnsi"/>
          <w:sz w:val="22"/>
          <w:szCs w:val="22"/>
        </w:rPr>
        <w:t>Wir bitten Sie, Ihre Vorschläge so früh wie möglich einzureichen, damit wir uns optimal darauf einstellen können.</w:t>
      </w:r>
    </w:p>
    <w:p w:rsidR="00885908" w:rsidRPr="00885908" w:rsidRDefault="00885908" w:rsidP="00885908">
      <w:pPr>
        <w:rPr>
          <w:rFonts w:asciiTheme="minorHAnsi" w:hAnsiTheme="minorHAnsi" w:cstheme="minorHAnsi"/>
          <w:sz w:val="22"/>
          <w:szCs w:val="22"/>
        </w:rPr>
      </w:pPr>
      <w:r w:rsidRPr="00885908">
        <w:rPr>
          <w:rFonts w:asciiTheme="minorHAnsi" w:hAnsiTheme="minorHAnsi" w:cstheme="minorHAnsi"/>
          <w:sz w:val="22"/>
          <w:szCs w:val="22"/>
        </w:rPr>
        <w:t>Das Organisationskomitee des Kongresses von Reims 2021.</w:t>
      </w:r>
    </w:p>
    <w:p w:rsidR="00885908" w:rsidRPr="00885908" w:rsidRDefault="00885908" w:rsidP="00885908">
      <w:pPr>
        <w:rPr>
          <w:rFonts w:asciiTheme="minorHAnsi" w:hAnsiTheme="minorHAnsi" w:cstheme="minorHAnsi"/>
          <w:sz w:val="22"/>
          <w:szCs w:val="22"/>
        </w:rPr>
      </w:pPr>
      <w:r w:rsidRPr="00885908">
        <w:rPr>
          <w:rFonts w:asciiTheme="minorHAnsi" w:hAnsiTheme="minorHAnsi" w:cstheme="minorHAnsi"/>
          <w:sz w:val="22"/>
          <w:szCs w:val="22"/>
        </w:rPr>
        <w:t>international.congres.2021@icem-freinet.org</w:t>
      </w:r>
    </w:p>
    <w:p w:rsidR="00C25E27" w:rsidRPr="00885908" w:rsidRDefault="00885908" w:rsidP="00885908">
      <w:pPr>
        <w:rPr>
          <w:rFonts w:asciiTheme="minorHAnsi" w:hAnsiTheme="minorHAnsi" w:cstheme="minorHAnsi"/>
          <w:sz w:val="22"/>
          <w:szCs w:val="22"/>
        </w:rPr>
      </w:pPr>
      <w:r w:rsidRPr="00885908">
        <w:rPr>
          <w:rFonts w:asciiTheme="minorHAnsi" w:hAnsiTheme="minorHAnsi" w:cstheme="minorHAnsi"/>
          <w:sz w:val="22"/>
          <w:szCs w:val="22"/>
        </w:rPr>
        <w:t>Die Organisation des Kongresses ist abhängig von der Entwicklung der globalen Gesundheitskrise und kann an die Gesundheitssituation angepasst werden.</w:t>
      </w:r>
    </w:p>
    <w:p w:rsidR="00C25E27" w:rsidRDefault="00C25E27" w:rsidP="007E30E5">
      <w:pPr>
        <w:rPr>
          <w:rFonts w:asciiTheme="minorHAnsi" w:hAnsiTheme="minorHAnsi" w:cstheme="minorHAnsi"/>
          <w:sz w:val="20"/>
          <w:szCs w:val="20"/>
        </w:rPr>
      </w:pPr>
      <w:bookmarkStart w:id="0" w:name="_GoBack"/>
      <w:bookmarkEnd w:id="0"/>
    </w:p>
    <w:p w:rsidR="007F3B04" w:rsidRPr="00885908" w:rsidRDefault="00885908" w:rsidP="00885908">
      <w:pPr>
        <w:jc w:val="both"/>
        <w:rPr>
          <w:rFonts w:asciiTheme="minorHAnsi" w:hAnsiTheme="minorHAnsi" w:cstheme="minorHAnsi"/>
          <w:b/>
          <w:sz w:val="20"/>
          <w:szCs w:val="20"/>
          <w:lang w:val="en-GB"/>
        </w:rPr>
      </w:pPr>
      <w:r w:rsidRPr="00885908">
        <w:rPr>
          <w:rFonts w:asciiTheme="minorHAnsi" w:hAnsiTheme="minorHAnsi" w:cstheme="minorHAnsi"/>
          <w:b/>
          <w:sz w:val="20"/>
          <w:szCs w:val="20"/>
          <w:lang w:val="en-GB"/>
        </w:rPr>
        <w:t>ICEM-Grand-Est c/o Philippe Durand 364 rue de Toul 54113 MONT LE VIGNOBLE France</w:t>
      </w:r>
    </w:p>
    <w:sectPr w:rsidR="007F3B04" w:rsidRPr="00885908">
      <w:footerReference w:type="default" r:id="rId19"/>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B2C" w:rsidRDefault="00C61B2C">
      <w:r>
        <w:separator/>
      </w:r>
    </w:p>
  </w:endnote>
  <w:endnote w:type="continuationSeparator" w:id="0">
    <w:p w:rsidR="00C61B2C" w:rsidRDefault="00C61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oto Sans CJK SC">
    <w:altName w:val="Calibri"/>
    <w:charset w:val="00"/>
    <w:family w:val="auto"/>
    <w:pitch w:val="variable"/>
  </w:font>
  <w:font w:name="Lohit Devanagari">
    <w:altName w:val="Calibri"/>
    <w:charset w:val="00"/>
    <w:family w:val="auto"/>
    <w:pitch w:val="variable"/>
  </w:font>
  <w:font w:name="Liberation Sans">
    <w:altName w:val="Arial"/>
    <w:charset w:val="00"/>
    <w:family w:val="swiss"/>
    <w:pitch w:val="variable"/>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619942"/>
      <w:docPartObj>
        <w:docPartGallery w:val="Page Numbers (Bottom of Page)"/>
        <w:docPartUnique/>
      </w:docPartObj>
    </w:sdtPr>
    <w:sdtContent>
      <w:p w:rsidR="00C25E27" w:rsidRDefault="00C25E27">
        <w:pPr>
          <w:pStyle w:val="Fuzeile"/>
          <w:jc w:val="center"/>
        </w:pPr>
        <w:r>
          <w:fldChar w:fldCharType="begin"/>
        </w:r>
        <w:r>
          <w:instrText>PAGE   \* MERGEFORMAT</w:instrText>
        </w:r>
        <w:r>
          <w:fldChar w:fldCharType="separate"/>
        </w:r>
        <w:r w:rsidR="00885908" w:rsidRPr="00885908">
          <w:rPr>
            <w:noProof/>
            <w:lang w:val="de-DE"/>
          </w:rPr>
          <w:t>8</w:t>
        </w:r>
        <w:r>
          <w:fldChar w:fldCharType="end"/>
        </w:r>
      </w:p>
    </w:sdtContent>
  </w:sdt>
  <w:p w:rsidR="00C25E27" w:rsidRDefault="00C25E2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B2C" w:rsidRDefault="00C61B2C">
      <w:r>
        <w:rPr>
          <w:color w:val="000000"/>
        </w:rPr>
        <w:separator/>
      </w:r>
    </w:p>
  </w:footnote>
  <w:footnote w:type="continuationSeparator" w:id="0">
    <w:p w:rsidR="00C61B2C" w:rsidRDefault="00C61B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A75B7"/>
    <w:multiLevelType w:val="hybridMultilevel"/>
    <w:tmpl w:val="D9B21E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C2A5D95"/>
    <w:multiLevelType w:val="hybridMultilevel"/>
    <w:tmpl w:val="64B017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C461DA5"/>
    <w:multiLevelType w:val="hybridMultilevel"/>
    <w:tmpl w:val="D93A2088"/>
    <w:lvl w:ilvl="0" w:tplc="68448762">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21323258"/>
    <w:multiLevelType w:val="hybridMultilevel"/>
    <w:tmpl w:val="4F4215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16A1785"/>
    <w:multiLevelType w:val="hybridMultilevel"/>
    <w:tmpl w:val="DFC6596A"/>
    <w:lvl w:ilvl="0" w:tplc="15DA9A24">
      <w:numFmt w:val="bullet"/>
      <w:lvlText w:val="•"/>
      <w:lvlJc w:val="left"/>
      <w:pPr>
        <w:ind w:left="840" w:hanging="48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E429FB"/>
    <w:multiLevelType w:val="hybridMultilevel"/>
    <w:tmpl w:val="D22C7C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35913EA"/>
    <w:multiLevelType w:val="hybridMultilevel"/>
    <w:tmpl w:val="C3701740"/>
    <w:lvl w:ilvl="0" w:tplc="BAA25260">
      <w:start w:val="1"/>
      <w:numFmt w:val="decimal"/>
      <w:lvlText w:val="%1."/>
      <w:lvlJc w:val="left"/>
      <w:pPr>
        <w:ind w:left="1200" w:hanging="8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2D10DCE"/>
    <w:multiLevelType w:val="hybridMultilevel"/>
    <w:tmpl w:val="92902850"/>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AA55F6D"/>
    <w:multiLevelType w:val="hybridMultilevel"/>
    <w:tmpl w:val="4EF0D3DA"/>
    <w:lvl w:ilvl="0" w:tplc="B914C438">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D0448D8"/>
    <w:multiLevelType w:val="hybridMultilevel"/>
    <w:tmpl w:val="303249FC"/>
    <w:lvl w:ilvl="0" w:tplc="3B106104">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4FAF3E97"/>
    <w:multiLevelType w:val="hybridMultilevel"/>
    <w:tmpl w:val="6D54ABA0"/>
    <w:lvl w:ilvl="0" w:tplc="CAA474B4">
      <w:start w:val="1"/>
      <w:numFmt w:val="bullet"/>
      <w:lvlText w:val="•"/>
      <w:lvlJc w:val="left"/>
      <w:pPr>
        <w:ind w:left="360" w:hanging="360"/>
      </w:pPr>
      <w:rPr>
        <w:rFonts w:ascii="Calibri" w:hAnsi="Calibri" w:hint="default"/>
        <w:spacing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50837952"/>
    <w:multiLevelType w:val="hybridMultilevel"/>
    <w:tmpl w:val="D9B21E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5817A6C"/>
    <w:multiLevelType w:val="hybridMultilevel"/>
    <w:tmpl w:val="D786F07A"/>
    <w:lvl w:ilvl="0" w:tplc="35EAC8EE">
      <w:start w:val="1"/>
      <w:numFmt w:val="decimal"/>
      <w:lvlText w:val="%1."/>
      <w:lvlJc w:val="left"/>
      <w:pPr>
        <w:ind w:left="720" w:hanging="360"/>
      </w:pPr>
      <w:rPr>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7E22E9B"/>
    <w:multiLevelType w:val="hybridMultilevel"/>
    <w:tmpl w:val="707A608C"/>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69BF0B53"/>
    <w:multiLevelType w:val="hybridMultilevel"/>
    <w:tmpl w:val="37E00FC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C901A0C"/>
    <w:multiLevelType w:val="hybridMultilevel"/>
    <w:tmpl w:val="EC3652C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6CBE728D"/>
    <w:multiLevelType w:val="hybridMultilevel"/>
    <w:tmpl w:val="CAF82C6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DB80405"/>
    <w:multiLevelType w:val="hybridMultilevel"/>
    <w:tmpl w:val="D56623CE"/>
    <w:lvl w:ilvl="0" w:tplc="E2AC819C">
      <w:numFmt w:val="bullet"/>
      <w:lvlText w:val="-"/>
      <w:lvlJc w:val="left"/>
      <w:pPr>
        <w:ind w:left="720" w:hanging="360"/>
      </w:pPr>
      <w:rPr>
        <w:rFonts w:ascii="Liberation Serif" w:eastAsia="Noto Sans CJK SC" w:hAnsi="Liberation Serif" w:cs="Lohit Devanaga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15"/>
  </w:num>
  <w:num w:numId="4">
    <w:abstractNumId w:val="11"/>
  </w:num>
  <w:num w:numId="5">
    <w:abstractNumId w:val="5"/>
  </w:num>
  <w:num w:numId="6">
    <w:abstractNumId w:val="2"/>
  </w:num>
  <w:num w:numId="7">
    <w:abstractNumId w:val="10"/>
  </w:num>
  <w:num w:numId="8">
    <w:abstractNumId w:val="9"/>
  </w:num>
  <w:num w:numId="9">
    <w:abstractNumId w:val="8"/>
  </w:num>
  <w:num w:numId="10">
    <w:abstractNumId w:val="13"/>
  </w:num>
  <w:num w:numId="11">
    <w:abstractNumId w:val="4"/>
  </w:num>
  <w:num w:numId="12">
    <w:abstractNumId w:val="1"/>
  </w:num>
  <w:num w:numId="13">
    <w:abstractNumId w:val="7"/>
  </w:num>
  <w:num w:numId="14">
    <w:abstractNumId w:val="14"/>
  </w:num>
  <w:num w:numId="15">
    <w:abstractNumId w:val="6"/>
  </w:num>
  <w:num w:numId="16">
    <w:abstractNumId w:val="16"/>
  </w:num>
  <w:num w:numId="17">
    <w:abstractNumId w:val="1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defaultTabStop w:val="4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A64"/>
    <w:rsid w:val="00022BAE"/>
    <w:rsid w:val="0005663A"/>
    <w:rsid w:val="00121BBD"/>
    <w:rsid w:val="001B4EF3"/>
    <w:rsid w:val="001E2C9F"/>
    <w:rsid w:val="00241484"/>
    <w:rsid w:val="002778F3"/>
    <w:rsid w:val="002E110C"/>
    <w:rsid w:val="0034369A"/>
    <w:rsid w:val="003D255F"/>
    <w:rsid w:val="003E5B1A"/>
    <w:rsid w:val="0042092B"/>
    <w:rsid w:val="00434054"/>
    <w:rsid w:val="004A2ACD"/>
    <w:rsid w:val="004C58DE"/>
    <w:rsid w:val="004E6709"/>
    <w:rsid w:val="004F1A64"/>
    <w:rsid w:val="005270E7"/>
    <w:rsid w:val="0053524A"/>
    <w:rsid w:val="00544BE4"/>
    <w:rsid w:val="00592E97"/>
    <w:rsid w:val="00603D11"/>
    <w:rsid w:val="00622C91"/>
    <w:rsid w:val="006B6C37"/>
    <w:rsid w:val="006C1151"/>
    <w:rsid w:val="006E465D"/>
    <w:rsid w:val="006E7CD9"/>
    <w:rsid w:val="007528FF"/>
    <w:rsid w:val="007E30E5"/>
    <w:rsid w:val="007F3B04"/>
    <w:rsid w:val="00807497"/>
    <w:rsid w:val="00814E1B"/>
    <w:rsid w:val="00852976"/>
    <w:rsid w:val="00872F09"/>
    <w:rsid w:val="00885908"/>
    <w:rsid w:val="008E341E"/>
    <w:rsid w:val="008F684C"/>
    <w:rsid w:val="009032A0"/>
    <w:rsid w:val="00937691"/>
    <w:rsid w:val="00A86AC5"/>
    <w:rsid w:val="00A90456"/>
    <w:rsid w:val="00A92CFB"/>
    <w:rsid w:val="00B05732"/>
    <w:rsid w:val="00B341EB"/>
    <w:rsid w:val="00B43458"/>
    <w:rsid w:val="00B51D0B"/>
    <w:rsid w:val="00B91F59"/>
    <w:rsid w:val="00BA0E06"/>
    <w:rsid w:val="00BB2A44"/>
    <w:rsid w:val="00C25E27"/>
    <w:rsid w:val="00C43A14"/>
    <w:rsid w:val="00C61B2C"/>
    <w:rsid w:val="00C653CD"/>
    <w:rsid w:val="00C87351"/>
    <w:rsid w:val="00D04E25"/>
    <w:rsid w:val="00D11710"/>
    <w:rsid w:val="00DB300F"/>
    <w:rsid w:val="00EF519B"/>
    <w:rsid w:val="00F443B7"/>
    <w:rsid w:val="00F50A6D"/>
    <w:rsid w:val="00F5503F"/>
    <w:rsid w:val="00FF2E4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BB30CD-EB41-1347-ACD4-A6368A540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oto Sans CJK SC" w:hAnsi="Liberation Serif" w:cs="Lohit Devanagari"/>
        <w:kern w:val="3"/>
        <w:sz w:val="24"/>
        <w:szCs w:val="24"/>
        <w:lang w:val="de-AT" w:eastAsia="zh-CN" w:bidi="hi-IN"/>
      </w:rPr>
    </w:rPrDefault>
    <w:pPrDefault>
      <w:pPr>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40" w:line="276" w:lineRule="auto"/>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Listenabsatz">
    <w:name w:val="List Paragraph"/>
    <w:basedOn w:val="Standard"/>
    <w:uiPriority w:val="34"/>
    <w:qFormat/>
    <w:rsid w:val="00B91F59"/>
    <w:pPr>
      <w:ind w:left="720"/>
      <w:contextualSpacing/>
    </w:pPr>
    <w:rPr>
      <w:rFonts w:cs="Mangal"/>
      <w:szCs w:val="21"/>
    </w:rPr>
  </w:style>
  <w:style w:type="paragraph" w:styleId="Sprechblasentext">
    <w:name w:val="Balloon Text"/>
    <w:basedOn w:val="Standard"/>
    <w:link w:val="SprechblasentextZchn"/>
    <w:uiPriority w:val="99"/>
    <w:semiHidden/>
    <w:unhideWhenUsed/>
    <w:rsid w:val="00434054"/>
    <w:rPr>
      <w:rFonts w:ascii="Segoe UI" w:hAnsi="Segoe UI" w:cs="Mangal"/>
      <w:sz w:val="18"/>
      <w:szCs w:val="16"/>
    </w:rPr>
  </w:style>
  <w:style w:type="character" w:customStyle="1" w:styleId="SprechblasentextZchn">
    <w:name w:val="Sprechblasentext Zchn"/>
    <w:basedOn w:val="Absatz-Standardschriftart"/>
    <w:link w:val="Sprechblasentext"/>
    <w:uiPriority w:val="99"/>
    <w:semiHidden/>
    <w:rsid w:val="00434054"/>
    <w:rPr>
      <w:rFonts w:ascii="Segoe UI" w:hAnsi="Segoe UI" w:cs="Mangal"/>
      <w:sz w:val="18"/>
      <w:szCs w:val="16"/>
    </w:rPr>
  </w:style>
  <w:style w:type="character" w:styleId="Hyperlink">
    <w:name w:val="Hyperlink"/>
    <w:basedOn w:val="Absatz-Standardschriftart"/>
    <w:uiPriority w:val="99"/>
    <w:unhideWhenUsed/>
    <w:rsid w:val="00C87351"/>
    <w:rPr>
      <w:color w:val="0563C1" w:themeColor="hyperlink"/>
      <w:u w:val="single"/>
    </w:rPr>
  </w:style>
  <w:style w:type="paragraph" w:styleId="StandardWeb">
    <w:name w:val="Normal (Web)"/>
    <w:basedOn w:val="Standard"/>
    <w:uiPriority w:val="99"/>
    <w:unhideWhenUsed/>
    <w:rsid w:val="0053524A"/>
    <w:pPr>
      <w:suppressAutoHyphens w:val="0"/>
      <w:autoSpaceDN/>
      <w:spacing w:before="100" w:beforeAutospacing="1" w:after="100" w:afterAutospacing="1"/>
      <w:textAlignment w:val="auto"/>
    </w:pPr>
    <w:rPr>
      <w:rFonts w:ascii="Times New Roman" w:eastAsiaTheme="minorHAnsi" w:hAnsi="Times New Roman" w:cs="Times New Roman"/>
      <w:kern w:val="0"/>
      <w:lang w:val="de-DE" w:eastAsia="de-DE" w:bidi="ar-SA"/>
    </w:rPr>
  </w:style>
  <w:style w:type="table" w:styleId="Tabellenraster">
    <w:name w:val="Table Grid"/>
    <w:basedOn w:val="NormaleTabelle"/>
    <w:uiPriority w:val="39"/>
    <w:rsid w:val="006E465D"/>
    <w:pPr>
      <w:suppressAutoHyphens w:val="0"/>
      <w:autoSpaceDN/>
      <w:textAlignment w:val="auto"/>
    </w:pPr>
    <w:rPr>
      <w:rFonts w:asciiTheme="minorHAnsi" w:eastAsiaTheme="minorHAnsi" w:hAnsiTheme="minorHAnsi" w:cstheme="minorBidi"/>
      <w:kern w:val="0"/>
      <w:lang w:val="de-CH"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C25E27"/>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C25E27"/>
    <w:rPr>
      <w:rFonts w:cs="Mangal"/>
      <w:szCs w:val="21"/>
    </w:rPr>
  </w:style>
  <w:style w:type="paragraph" w:styleId="Fuzeile">
    <w:name w:val="footer"/>
    <w:basedOn w:val="Standard"/>
    <w:link w:val="FuzeileZchn"/>
    <w:uiPriority w:val="99"/>
    <w:unhideWhenUsed/>
    <w:rsid w:val="00C25E27"/>
    <w:pPr>
      <w:tabs>
        <w:tab w:val="center" w:pos="4536"/>
        <w:tab w:val="right" w:pos="9072"/>
      </w:tabs>
    </w:pPr>
    <w:rPr>
      <w:rFonts w:cs="Mangal"/>
      <w:szCs w:val="21"/>
    </w:rPr>
  </w:style>
  <w:style w:type="character" w:customStyle="1" w:styleId="FuzeileZchn">
    <w:name w:val="Fußzeile Zchn"/>
    <w:basedOn w:val="Absatz-Standardschriftart"/>
    <w:link w:val="Fuzeile"/>
    <w:uiPriority w:val="99"/>
    <w:rsid w:val="00C25E27"/>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775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fimem@gmail.com" TargetMode="Externa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fimem-freinet.org" TargetMode="External"/><Relationship Id="rId14"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38DC8-3191-47F9-8534-9A6F3CE5F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2678</Words>
  <Characters>16876</Characters>
  <Application>Microsoft Office Word</Application>
  <DocSecurity>0</DocSecurity>
  <Lines>140</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Gitta</dc:creator>
  <cp:lastModifiedBy>Gitta Kovermann</cp:lastModifiedBy>
  <cp:revision>2</cp:revision>
  <cp:lastPrinted>2020-06-04T15:17:00Z</cp:lastPrinted>
  <dcterms:created xsi:type="dcterms:W3CDTF">2021-02-02T16:06:00Z</dcterms:created>
  <dcterms:modified xsi:type="dcterms:W3CDTF">2021-02-02T16:06:00Z</dcterms:modified>
</cp:coreProperties>
</file>