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b/>
          <w:bCs/>
          <w:sz w:val="32"/>
          <w:szCs w:val="32"/>
          <w:lang w:val="fr-FR"/>
        </w:rPr>
      </w:pPr>
      <w:r>
        <w:rPr>
          <w:b/>
          <w:bCs/>
          <w:sz w:val="32"/>
          <w:szCs w:val="32"/>
          <w:lang w:val="fr-FR"/>
        </w:rPr>
        <w:t>P</w:t>
      </w:r>
      <w:r>
        <w:rPr>
          <w:b/>
          <w:bCs/>
          <w:sz w:val="32"/>
          <w:szCs w:val="32"/>
          <w:lang w:val="en-US"/>
        </w:rPr>
        <w:t>r</w:t>
      </w:r>
      <w:r>
        <w:rPr>
          <w:b/>
          <w:bCs/>
          <w:sz w:val="32"/>
          <w:szCs w:val="32"/>
          <w:lang w:val="fr-FR"/>
        </w:rPr>
        <w:t>oc</w:t>
      </w:r>
      <w:r>
        <w:rPr>
          <w:b/>
          <w:bCs/>
          <w:sz w:val="32"/>
          <w:szCs w:val="32"/>
          <w:lang w:val="fr-FR"/>
        </w:rPr>
        <w:t>é</w:t>
      </w:r>
      <w:r>
        <w:rPr>
          <w:b/>
          <w:bCs/>
          <w:sz w:val="32"/>
          <w:szCs w:val="32"/>
          <w:lang w:val="fr-FR"/>
        </w:rPr>
        <w:t>s</w:t>
      </w:r>
      <w:r>
        <w:rPr>
          <w:b/>
          <w:bCs/>
          <w:sz w:val="32"/>
          <w:szCs w:val="32"/>
          <w:lang w:val="fr-FR"/>
        </w:rPr>
        <w:t xml:space="preserve"> verbal groupe de langues </w:t>
      </w:r>
      <w:r>
        <w:rPr>
          <w:b/>
          <w:bCs/>
          <w:sz w:val="32"/>
          <w:szCs w:val="32"/>
          <w:lang w:val="fr-FR"/>
        </w:rPr>
        <w:t>i</w:t>
      </w:r>
      <w:r>
        <w:rPr>
          <w:b/>
          <w:bCs/>
          <w:sz w:val="32"/>
          <w:szCs w:val="32"/>
          <w:lang w:val="fr-FR"/>
        </w:rPr>
        <w:t>spano</w:t>
      </w:r>
      <w:r>
        <w:rPr>
          <w:b/>
          <w:bCs/>
          <w:sz w:val="32"/>
          <w:szCs w:val="32"/>
          <w:lang w:val="fr-FR"/>
        </w:rPr>
        <w:t>-italo-portugais</w:t>
      </w:r>
    </w:p>
    <w:p>
      <w:pPr>
        <w:pStyle w:val="style0"/>
        <w:jc w:val="both"/>
        <w:rPr>
          <w:b/>
          <w:bCs/>
          <w:sz w:val="32"/>
          <w:szCs w:val="32"/>
          <w:lang w:val="fr-FR"/>
        </w:rPr>
      </w:pPr>
      <w:r>
        <w:rPr>
          <w:b/>
          <w:bCs/>
          <w:sz w:val="32"/>
          <w:szCs w:val="32"/>
          <w:lang w:val="fr-FR"/>
        </w:rPr>
        <w:t>Dimanche 9 aout 2020</w:t>
      </w:r>
    </w:p>
    <w:p>
      <w:pPr>
        <w:pStyle w:val="style0"/>
        <w:jc w:val="both"/>
        <w:rPr>
          <w:sz w:val="28"/>
          <w:szCs w:val="28"/>
          <w:lang w:val="fr-FR"/>
        </w:rPr>
      </w:pPr>
      <w:r>
        <w:rPr>
          <w:sz w:val="28"/>
          <w:szCs w:val="28"/>
          <w:lang w:val="fr-FR"/>
        </w:rPr>
        <w:t xml:space="preserve">Dimanche 9 aout avec à peu-près 50 participants et avec des traductions en italien et portugais, a eu lieu la </w:t>
      </w:r>
      <w:r>
        <w:rPr>
          <w:sz w:val="28"/>
          <w:szCs w:val="28"/>
          <w:lang w:val="fr-FR"/>
        </w:rPr>
        <w:t>peut-etre</w:t>
      </w:r>
      <w:r>
        <w:rPr>
          <w:sz w:val="28"/>
          <w:szCs w:val="28"/>
          <w:lang w:val="fr-FR"/>
        </w:rPr>
        <w:t xml:space="preserve"> plus longue assemblée dans l’histoire du groupe de langue </w:t>
      </w:r>
      <w:r>
        <w:rPr>
          <w:sz w:val="28"/>
          <w:szCs w:val="28"/>
          <w:lang w:val="fr-FR"/>
        </w:rPr>
        <w:t>neo-latines</w:t>
      </w:r>
      <w:r>
        <w:rPr>
          <w:sz w:val="28"/>
          <w:szCs w:val="28"/>
          <w:lang w:val="fr-FR"/>
        </w:rPr>
        <w:t xml:space="preserve">. </w:t>
      </w:r>
    </w:p>
    <w:p>
      <w:pPr>
        <w:pStyle w:val="style0"/>
        <w:jc w:val="both"/>
        <w:rPr>
          <w:sz w:val="28"/>
          <w:szCs w:val="28"/>
          <w:lang w:val="fr-FR"/>
        </w:rPr>
      </w:pPr>
      <w:r>
        <w:rPr>
          <w:sz w:val="28"/>
          <w:szCs w:val="28"/>
          <w:lang w:val="fr-FR"/>
        </w:rPr>
        <w:t xml:space="preserve">Mouvements participants : Italie, Espagne, Mexique, Uruguay, Brésil. </w:t>
      </w:r>
    </w:p>
    <w:p>
      <w:pPr>
        <w:pStyle w:val="style0"/>
        <w:jc w:val="both"/>
        <w:rPr>
          <w:sz w:val="28"/>
          <w:szCs w:val="28"/>
          <w:lang w:val="fr-FR"/>
        </w:rPr>
      </w:pPr>
      <w:r>
        <w:rPr>
          <w:sz w:val="28"/>
          <w:szCs w:val="28"/>
          <w:lang w:val="fr-FR"/>
        </w:rPr>
        <w:t xml:space="preserve">La discussion commence à 8 :30 h. (pour le Mexique) et </w:t>
      </w:r>
      <w:r>
        <w:rPr>
          <w:sz w:val="28"/>
          <w:szCs w:val="28"/>
          <w:lang w:val="fr-FR"/>
        </w:rPr>
        <w:t>15 :30 h. pour l’Europe et fini ò 23.30.</w:t>
      </w:r>
    </w:p>
    <w:p>
      <w:pPr>
        <w:pStyle w:val="style0"/>
        <w:jc w:val="both"/>
        <w:rPr>
          <w:sz w:val="28"/>
          <w:szCs w:val="28"/>
          <w:lang w:val="fr-FR"/>
        </w:rPr>
      </w:pPr>
      <w:r>
        <w:rPr>
          <w:sz w:val="28"/>
          <w:szCs w:val="28"/>
          <w:lang w:val="fr-FR"/>
        </w:rPr>
        <w:t xml:space="preserve">Cette réunion représente un triomphe pour le démocratie, c’est une participation très importante face aux essais de privatisation de l’éducation aux temps du </w:t>
      </w:r>
      <w:r>
        <w:rPr>
          <w:sz w:val="28"/>
          <w:szCs w:val="28"/>
          <w:lang w:val="fr-FR"/>
        </w:rPr>
        <w:t>néoliberisme</w:t>
      </w:r>
      <w:r>
        <w:rPr>
          <w:sz w:val="28"/>
          <w:szCs w:val="28"/>
          <w:lang w:val="fr-FR"/>
        </w:rPr>
        <w:t xml:space="preserve"> et de la </w:t>
      </w:r>
      <w:r>
        <w:rPr>
          <w:sz w:val="28"/>
          <w:szCs w:val="28"/>
          <w:lang w:val="fr-FR"/>
        </w:rPr>
        <w:t>pandemie</w:t>
      </w:r>
      <w:r>
        <w:rPr>
          <w:sz w:val="28"/>
          <w:szCs w:val="28"/>
          <w:lang w:val="fr-FR"/>
        </w:rPr>
        <w:t xml:space="preserve">. </w:t>
      </w:r>
    </w:p>
    <w:p>
      <w:pPr>
        <w:pStyle w:val="style0"/>
        <w:jc w:val="both"/>
        <w:rPr>
          <w:sz w:val="28"/>
          <w:szCs w:val="28"/>
          <w:lang w:val="fr-FR"/>
        </w:rPr>
      </w:pPr>
      <w:r>
        <w:rPr>
          <w:sz w:val="28"/>
          <w:szCs w:val="28"/>
          <w:lang w:val="fr-FR"/>
        </w:rPr>
        <w:t>On décide suivre l’ordre du jour proposé par le CA en introduisant les thèmes des motions qu’on présente, du document de l’ICEM et les réponses du CA.</w:t>
      </w:r>
    </w:p>
    <w:p>
      <w:pPr>
        <w:pStyle w:val="style179"/>
        <w:numPr>
          <w:ilvl w:val="0"/>
          <w:numId w:val="1"/>
        </w:numPr>
        <w:jc w:val="both"/>
        <w:rPr>
          <w:b/>
          <w:bCs/>
          <w:sz w:val="32"/>
          <w:szCs w:val="32"/>
          <w:lang w:val="fr-FR"/>
        </w:rPr>
      </w:pPr>
      <w:r>
        <w:rPr>
          <w:sz w:val="32"/>
          <w:szCs w:val="32"/>
          <w:lang w:val="fr-FR"/>
        </w:rPr>
        <w:t xml:space="preserve">2. </w:t>
      </w:r>
      <w:r>
        <w:rPr>
          <w:b/>
          <w:bCs/>
          <w:sz w:val="32"/>
          <w:szCs w:val="32"/>
          <w:lang w:val="fr-FR"/>
        </w:rPr>
        <w:t>Rapport moral</w:t>
      </w:r>
    </w:p>
    <w:p>
      <w:pPr>
        <w:pStyle w:val="style0"/>
        <w:jc w:val="both"/>
        <w:rPr>
          <w:sz w:val="32"/>
          <w:szCs w:val="32"/>
          <w:lang w:val="fr-FR"/>
        </w:rPr>
      </w:pPr>
      <w:r>
        <w:rPr>
          <w:sz w:val="32"/>
          <w:szCs w:val="32"/>
          <w:lang w:val="fr-FR"/>
        </w:rPr>
        <w:t>L’ICEM</w:t>
      </w:r>
      <w:r>
        <w:rPr>
          <w:sz w:val="32"/>
          <w:szCs w:val="32"/>
          <w:lang w:val="fr-FR"/>
        </w:rPr>
        <w:t xml:space="preserve"> demande</w:t>
      </w:r>
      <w:r>
        <w:rPr>
          <w:sz w:val="32"/>
          <w:szCs w:val="32"/>
          <w:lang w:val="fr-FR"/>
        </w:rPr>
        <w:t xml:space="preserve"> qu’est-ce qu’on doit faire avec les mouvements qui n’ont payé leur cotisation à la FIMEM. </w:t>
      </w:r>
      <w:r>
        <w:rPr>
          <w:sz w:val="32"/>
          <w:szCs w:val="32"/>
          <w:lang w:val="fr-FR"/>
        </w:rPr>
        <w:t xml:space="preserve">Est-ce qu’il faut les suspendre ? Aucuns d’eux </w:t>
      </w:r>
      <w:r>
        <w:rPr>
          <w:sz w:val="32"/>
          <w:szCs w:val="32"/>
          <w:lang w:val="fr-FR"/>
        </w:rPr>
        <w:t>prefèrent</w:t>
      </w:r>
      <w:r>
        <w:rPr>
          <w:sz w:val="32"/>
          <w:szCs w:val="32"/>
          <w:lang w:val="fr-FR"/>
        </w:rPr>
        <w:t xml:space="preserve"> payer directement à la </w:t>
      </w:r>
      <w:r>
        <w:rPr>
          <w:sz w:val="32"/>
          <w:szCs w:val="32"/>
          <w:lang w:val="fr-FR"/>
        </w:rPr>
        <w:t>Ridef</w:t>
      </w:r>
      <w:r>
        <w:rPr>
          <w:sz w:val="32"/>
          <w:szCs w:val="32"/>
          <w:lang w:val="fr-FR"/>
        </w:rPr>
        <w:t xml:space="preserve"> pour éviter les impôts bancaires. Mais cette année la </w:t>
      </w:r>
      <w:r>
        <w:rPr>
          <w:sz w:val="32"/>
          <w:szCs w:val="32"/>
          <w:lang w:val="fr-FR"/>
        </w:rPr>
        <w:t>Ridef</w:t>
      </w:r>
      <w:r>
        <w:rPr>
          <w:sz w:val="32"/>
          <w:szCs w:val="32"/>
          <w:lang w:val="fr-FR"/>
        </w:rPr>
        <w:t xml:space="preserve"> n’a pas eu lieu.</w:t>
      </w:r>
    </w:p>
    <w:p>
      <w:pPr>
        <w:pStyle w:val="style0"/>
        <w:jc w:val="both"/>
        <w:rPr>
          <w:b/>
          <w:bCs/>
          <w:sz w:val="32"/>
          <w:szCs w:val="32"/>
          <w:lang w:val="fr-FR"/>
        </w:rPr>
      </w:pPr>
      <w:r>
        <w:rPr>
          <w:b/>
          <w:bCs/>
          <w:sz w:val="32"/>
          <w:szCs w:val="32"/>
          <w:lang w:val="fr-FR"/>
        </w:rPr>
        <w:t xml:space="preserve">2.Réseau de </w:t>
      </w:r>
      <w:r>
        <w:rPr>
          <w:b/>
          <w:bCs/>
          <w:sz w:val="32"/>
          <w:szCs w:val="32"/>
          <w:lang w:val="fr-FR"/>
        </w:rPr>
        <w:t>delegués</w:t>
      </w:r>
      <w:r>
        <w:rPr>
          <w:b/>
          <w:bCs/>
          <w:sz w:val="32"/>
          <w:szCs w:val="32"/>
          <w:lang w:val="fr-FR"/>
        </w:rPr>
        <w:t xml:space="preserve"> </w:t>
      </w:r>
    </w:p>
    <w:p>
      <w:pPr>
        <w:pStyle w:val="style0"/>
        <w:jc w:val="both"/>
        <w:rPr>
          <w:sz w:val="32"/>
          <w:szCs w:val="32"/>
          <w:lang w:val="fr-FR"/>
        </w:rPr>
      </w:pPr>
      <w:r>
        <w:rPr>
          <w:sz w:val="32"/>
          <w:szCs w:val="32"/>
          <w:lang w:val="fr-FR"/>
        </w:rPr>
        <w:t xml:space="preserve">On évalue positivement la </w:t>
      </w:r>
      <w:r>
        <w:rPr>
          <w:sz w:val="32"/>
          <w:szCs w:val="32"/>
          <w:lang w:val="fr-FR"/>
        </w:rPr>
        <w:t>créacion</w:t>
      </w:r>
      <w:r>
        <w:rPr>
          <w:sz w:val="32"/>
          <w:szCs w:val="32"/>
          <w:lang w:val="fr-FR"/>
        </w:rPr>
        <w:t xml:space="preserve"> d’un réseau de </w:t>
      </w:r>
      <w:r>
        <w:rPr>
          <w:sz w:val="32"/>
          <w:szCs w:val="32"/>
          <w:lang w:val="fr-FR"/>
        </w:rPr>
        <w:t>delegués</w:t>
      </w:r>
      <w:r>
        <w:rPr>
          <w:sz w:val="32"/>
          <w:szCs w:val="32"/>
          <w:lang w:val="fr-FR"/>
        </w:rPr>
        <w:t xml:space="preserve"> comme le propose la motion du MCE, MCEP, MEPA et REPEF. D’accord avec l’ICEM à propos de la nécessité de régler ses fonctions par le </w:t>
      </w:r>
      <w:r>
        <w:rPr>
          <w:sz w:val="32"/>
          <w:szCs w:val="32"/>
          <w:lang w:val="fr-FR"/>
        </w:rPr>
        <w:t>R</w:t>
      </w:r>
      <w:r>
        <w:rPr>
          <w:sz w:val="32"/>
          <w:szCs w:val="32"/>
          <w:lang w:val="fr-FR"/>
        </w:rPr>
        <w:t>é</w:t>
      </w:r>
      <w:r>
        <w:rPr>
          <w:sz w:val="32"/>
          <w:szCs w:val="32"/>
          <w:lang w:val="fr-FR"/>
        </w:rPr>
        <w:t>glement</w:t>
      </w:r>
      <w:r>
        <w:rPr>
          <w:sz w:val="32"/>
          <w:szCs w:val="32"/>
          <w:lang w:val="fr-FR"/>
        </w:rPr>
        <w:t xml:space="preserve">. </w:t>
      </w:r>
    </w:p>
    <w:p>
      <w:pPr>
        <w:pStyle w:val="style0"/>
        <w:jc w:val="both"/>
        <w:rPr>
          <w:sz w:val="32"/>
          <w:szCs w:val="32"/>
          <w:lang w:val="fr-FR"/>
        </w:rPr>
      </w:pPr>
      <w:r>
        <w:rPr>
          <w:sz w:val="32"/>
          <w:szCs w:val="32"/>
          <w:lang w:val="fr-FR"/>
        </w:rPr>
        <w:t xml:space="preserve">Un changement de Statut </w:t>
      </w:r>
      <w:r>
        <w:rPr>
          <w:sz w:val="32"/>
          <w:szCs w:val="32"/>
          <w:lang w:val="fr-FR"/>
        </w:rPr>
        <w:t xml:space="preserve">va </w:t>
      </w:r>
      <w:r>
        <w:rPr>
          <w:sz w:val="32"/>
          <w:szCs w:val="32"/>
          <w:lang w:val="fr-FR"/>
        </w:rPr>
        <w:t>permet</w:t>
      </w:r>
      <w:r>
        <w:rPr>
          <w:sz w:val="32"/>
          <w:szCs w:val="32"/>
          <w:lang w:val="fr-FR"/>
        </w:rPr>
        <w:t>tre</w:t>
      </w:r>
      <w:r>
        <w:rPr>
          <w:sz w:val="32"/>
          <w:szCs w:val="32"/>
          <w:lang w:val="fr-FR"/>
        </w:rPr>
        <w:t xml:space="preserve"> une meilleure organisation de la FIMEM. On pourra comme ça définir les fonctions </w:t>
      </w:r>
      <w:r>
        <w:rPr>
          <w:sz w:val="32"/>
          <w:szCs w:val="32"/>
          <w:lang w:val="fr-FR"/>
        </w:rPr>
        <w:t xml:space="preserve">des </w:t>
      </w:r>
      <w:r>
        <w:rPr>
          <w:sz w:val="32"/>
          <w:szCs w:val="32"/>
          <w:lang w:val="fr-FR"/>
        </w:rPr>
        <w:t>delegués</w:t>
      </w:r>
      <w:r>
        <w:rPr>
          <w:sz w:val="32"/>
          <w:szCs w:val="32"/>
          <w:lang w:val="fr-FR"/>
        </w:rPr>
        <w:t xml:space="preserve">. </w:t>
      </w:r>
    </w:p>
    <w:p>
      <w:pPr>
        <w:pStyle w:val="style0"/>
        <w:jc w:val="both"/>
        <w:rPr>
          <w:b/>
          <w:bCs/>
          <w:sz w:val="32"/>
          <w:szCs w:val="32"/>
          <w:lang w:val="fr-FR"/>
        </w:rPr>
      </w:pPr>
      <w:r>
        <w:rPr>
          <w:b/>
          <w:bCs/>
          <w:sz w:val="32"/>
          <w:szCs w:val="32"/>
          <w:lang w:val="fr-FR"/>
        </w:rPr>
        <w:t xml:space="preserve">3.Dettes Benin et </w:t>
      </w:r>
      <w:r>
        <w:rPr>
          <w:b/>
          <w:bCs/>
          <w:sz w:val="32"/>
          <w:szCs w:val="32"/>
          <w:lang w:val="fr-FR"/>
        </w:rPr>
        <w:t>Haiti</w:t>
      </w:r>
      <w:r>
        <w:rPr>
          <w:b/>
          <w:bCs/>
          <w:sz w:val="32"/>
          <w:szCs w:val="32"/>
          <w:lang w:val="fr-FR"/>
        </w:rPr>
        <w:t xml:space="preserve">  et </w:t>
      </w:r>
      <w:r>
        <w:rPr>
          <w:b/>
          <w:bCs/>
          <w:sz w:val="32"/>
          <w:szCs w:val="32"/>
          <w:lang w:val="fr-FR"/>
        </w:rPr>
        <w:t>Ridef</w:t>
      </w:r>
      <w:r>
        <w:rPr>
          <w:b/>
          <w:bCs/>
          <w:sz w:val="32"/>
          <w:szCs w:val="32"/>
          <w:lang w:val="fr-FR"/>
        </w:rPr>
        <w:t xml:space="preserve"> 2022</w:t>
      </w:r>
    </w:p>
    <w:p>
      <w:pPr>
        <w:pStyle w:val="style0"/>
        <w:jc w:val="both"/>
        <w:rPr>
          <w:sz w:val="32"/>
          <w:szCs w:val="32"/>
          <w:lang w:val="fr-FR"/>
        </w:rPr>
      </w:pPr>
      <w:r>
        <w:rPr>
          <w:sz w:val="32"/>
          <w:szCs w:val="32"/>
          <w:lang w:val="fr-FR"/>
        </w:rPr>
        <w:t xml:space="preserve">Sur le manque de payement de Benin et de </w:t>
      </w:r>
      <w:r>
        <w:rPr>
          <w:sz w:val="32"/>
          <w:szCs w:val="32"/>
          <w:lang w:val="fr-FR"/>
        </w:rPr>
        <w:t>Haiti</w:t>
      </w:r>
      <w:r>
        <w:rPr>
          <w:sz w:val="32"/>
          <w:szCs w:val="32"/>
          <w:lang w:val="fr-FR"/>
        </w:rPr>
        <w:t xml:space="preserve"> on d</w:t>
      </w:r>
      <w:r>
        <w:rPr>
          <w:sz w:val="32"/>
          <w:szCs w:val="32"/>
          <w:lang w:val="fr-FR"/>
        </w:rPr>
        <w:t>é</w:t>
      </w:r>
      <w:r>
        <w:rPr>
          <w:sz w:val="32"/>
          <w:szCs w:val="32"/>
          <w:lang w:val="fr-FR"/>
        </w:rPr>
        <w:t xml:space="preserve">cide demander plus d’information, les deux problèmes sont différents. Benin </w:t>
      </w:r>
      <w:r>
        <w:rPr>
          <w:sz w:val="32"/>
          <w:szCs w:val="32"/>
          <w:lang w:val="fr-FR"/>
        </w:rPr>
        <w:t>organizò</w:t>
      </w:r>
      <w:r>
        <w:rPr>
          <w:sz w:val="32"/>
          <w:szCs w:val="32"/>
          <w:lang w:val="fr-FR"/>
        </w:rPr>
        <w:t xml:space="preserve"> la </w:t>
      </w:r>
      <w:r>
        <w:rPr>
          <w:sz w:val="32"/>
          <w:szCs w:val="32"/>
          <w:lang w:val="fr-FR"/>
        </w:rPr>
        <w:t>Ridef</w:t>
      </w:r>
      <w:r>
        <w:rPr>
          <w:sz w:val="32"/>
          <w:szCs w:val="32"/>
          <w:lang w:val="fr-FR"/>
        </w:rPr>
        <w:t xml:space="preserve"> et maintenant ne peut pas achever de payer. </w:t>
      </w:r>
      <w:r>
        <w:rPr>
          <w:sz w:val="32"/>
          <w:szCs w:val="32"/>
          <w:lang w:val="fr-FR"/>
        </w:rPr>
        <w:t>Haiti</w:t>
      </w:r>
      <w:r>
        <w:rPr>
          <w:sz w:val="32"/>
          <w:szCs w:val="32"/>
          <w:lang w:val="fr-FR"/>
        </w:rPr>
        <w:t xml:space="preserve"> semble être un mouvement </w:t>
      </w:r>
      <w:r>
        <w:rPr>
          <w:sz w:val="32"/>
          <w:szCs w:val="32"/>
          <w:lang w:val="fr-FR"/>
        </w:rPr>
        <w:t>qui n’a plus une pr</w:t>
      </w:r>
      <w:r>
        <w:rPr>
          <w:sz w:val="32"/>
          <w:szCs w:val="32"/>
          <w:lang w:val="fr-FR"/>
        </w:rPr>
        <w:t>é</w:t>
      </w:r>
      <w:r>
        <w:rPr>
          <w:sz w:val="32"/>
          <w:szCs w:val="32"/>
          <w:lang w:val="fr-FR"/>
        </w:rPr>
        <w:t xml:space="preserve">sence. A </w:t>
      </w:r>
      <w:r>
        <w:rPr>
          <w:sz w:val="32"/>
          <w:szCs w:val="32"/>
          <w:lang w:val="fr-FR"/>
        </w:rPr>
        <w:t>cotè</w:t>
      </w:r>
      <w:r>
        <w:rPr>
          <w:sz w:val="32"/>
          <w:szCs w:val="32"/>
          <w:lang w:val="fr-FR"/>
        </w:rPr>
        <w:t xml:space="preserve"> du problème économique il y a un problème d’éthique d’emploi de l’argent de la FIMEM. </w:t>
      </w:r>
    </w:p>
    <w:p>
      <w:pPr>
        <w:pStyle w:val="style0"/>
        <w:jc w:val="both"/>
        <w:rPr>
          <w:sz w:val="32"/>
          <w:szCs w:val="32"/>
          <w:lang w:val="fr-FR"/>
        </w:rPr>
      </w:pPr>
      <w:r>
        <w:rPr>
          <w:sz w:val="32"/>
          <w:szCs w:val="32"/>
          <w:lang w:val="fr-FR"/>
        </w:rPr>
        <w:t xml:space="preserve">On discute la solidarité et la nécessité de justifier le travail fait grâce è l’aide. Le CA doit accompagner les mouvements et aider à la conclusion sans arriver à des expulsions. </w:t>
      </w:r>
    </w:p>
    <w:p>
      <w:pPr>
        <w:pStyle w:val="style0"/>
        <w:jc w:val="both"/>
        <w:rPr>
          <w:sz w:val="32"/>
          <w:szCs w:val="32"/>
          <w:lang w:val="fr-FR"/>
        </w:rPr>
      </w:pPr>
      <w:r>
        <w:rPr>
          <w:sz w:val="32"/>
          <w:szCs w:val="32"/>
          <w:lang w:val="fr-FR"/>
        </w:rPr>
        <w:t xml:space="preserve">La FIMEM a beaucoup aidé el </w:t>
      </w:r>
      <w:r>
        <w:rPr>
          <w:sz w:val="32"/>
          <w:szCs w:val="32"/>
          <w:lang w:val="fr-FR"/>
        </w:rPr>
        <w:t>Abem</w:t>
      </w:r>
      <w:r>
        <w:rPr>
          <w:sz w:val="32"/>
          <w:szCs w:val="32"/>
          <w:lang w:val="fr-FR"/>
        </w:rPr>
        <w:t xml:space="preserve"> pour l’organisation de la </w:t>
      </w:r>
      <w:r>
        <w:rPr>
          <w:sz w:val="32"/>
          <w:szCs w:val="32"/>
          <w:lang w:val="fr-FR"/>
        </w:rPr>
        <w:t>Ridef</w:t>
      </w:r>
      <w:r>
        <w:rPr>
          <w:sz w:val="32"/>
          <w:szCs w:val="32"/>
          <w:lang w:val="fr-FR"/>
        </w:rPr>
        <w:t xml:space="preserve">, en envoyant trois personnes à </w:t>
      </w:r>
      <w:r>
        <w:rPr>
          <w:sz w:val="32"/>
          <w:szCs w:val="32"/>
          <w:lang w:val="fr-FR"/>
        </w:rPr>
        <w:t>Dogbo</w:t>
      </w:r>
      <w:r>
        <w:rPr>
          <w:sz w:val="32"/>
          <w:szCs w:val="32"/>
          <w:lang w:val="fr-FR"/>
        </w:rPr>
        <w:t xml:space="preserve"> et un </w:t>
      </w:r>
      <w:r>
        <w:rPr>
          <w:sz w:val="32"/>
          <w:szCs w:val="32"/>
          <w:lang w:val="fr-FR"/>
        </w:rPr>
        <w:t>benevole</w:t>
      </w:r>
      <w:r>
        <w:rPr>
          <w:sz w:val="32"/>
          <w:szCs w:val="32"/>
          <w:lang w:val="fr-FR"/>
        </w:rPr>
        <w:t xml:space="preserve">, Luc, pour suivre toutes les phases. </w:t>
      </w:r>
    </w:p>
    <w:p>
      <w:pPr>
        <w:pStyle w:val="style0"/>
        <w:jc w:val="both"/>
        <w:rPr>
          <w:sz w:val="32"/>
          <w:szCs w:val="32"/>
          <w:lang w:val="fr-FR"/>
        </w:rPr>
      </w:pPr>
      <w:r>
        <w:rPr>
          <w:sz w:val="32"/>
          <w:szCs w:val="32"/>
          <w:lang w:val="fr-FR"/>
        </w:rPr>
        <w:t xml:space="preserve">Il n’. a pas seulement la dette mais de la </w:t>
      </w:r>
      <w:r>
        <w:rPr>
          <w:sz w:val="32"/>
          <w:szCs w:val="32"/>
          <w:lang w:val="fr-FR"/>
        </w:rPr>
        <w:t>Ridef</w:t>
      </w:r>
      <w:r>
        <w:rPr>
          <w:sz w:val="32"/>
          <w:szCs w:val="32"/>
          <w:lang w:val="fr-FR"/>
        </w:rPr>
        <w:t xml:space="preserve"> n’est sorti aucun </w:t>
      </w:r>
      <w:r>
        <w:rPr>
          <w:sz w:val="32"/>
          <w:szCs w:val="32"/>
          <w:lang w:val="fr-FR"/>
        </w:rPr>
        <w:t xml:space="preserve">résultat économique. </w:t>
      </w:r>
    </w:p>
    <w:p>
      <w:pPr>
        <w:pStyle w:val="style0"/>
        <w:jc w:val="both"/>
        <w:rPr>
          <w:sz w:val="32"/>
          <w:szCs w:val="32"/>
          <w:lang w:val="fr-FR"/>
        </w:rPr>
      </w:pPr>
      <w:r>
        <w:rPr>
          <w:sz w:val="32"/>
          <w:szCs w:val="32"/>
          <w:lang w:val="fr-FR"/>
        </w:rPr>
        <w:t xml:space="preserve">C’est une responsabilité morale pour nous tous parce que la solidarité est </w:t>
      </w:r>
      <w:r>
        <w:rPr>
          <w:sz w:val="32"/>
          <w:szCs w:val="32"/>
          <w:lang w:val="fr-FR"/>
        </w:rPr>
        <w:t>fundamentale</w:t>
      </w:r>
      <w:r>
        <w:rPr>
          <w:sz w:val="32"/>
          <w:szCs w:val="32"/>
          <w:lang w:val="fr-FR"/>
        </w:rPr>
        <w:t xml:space="preserve"> pour nos mouvements : beaucoup de demandes mais il faut qu’il y est en change un résultat pédagogique.</w:t>
      </w:r>
    </w:p>
    <w:p>
      <w:pPr>
        <w:pStyle w:val="style0"/>
        <w:jc w:val="both"/>
        <w:rPr>
          <w:sz w:val="32"/>
          <w:szCs w:val="32"/>
          <w:lang w:val="fr-FR"/>
        </w:rPr>
      </w:pPr>
      <w:r>
        <w:rPr>
          <w:sz w:val="32"/>
          <w:szCs w:val="32"/>
          <w:lang w:val="fr-FR"/>
        </w:rPr>
        <w:t xml:space="preserve"> </w:t>
      </w:r>
      <w:r>
        <w:rPr>
          <w:sz w:val="32"/>
          <w:szCs w:val="32"/>
          <w:lang w:val="fr-FR"/>
        </w:rPr>
        <w:t xml:space="preserve">Le </w:t>
      </w:r>
      <w:r>
        <w:rPr>
          <w:sz w:val="32"/>
          <w:szCs w:val="32"/>
          <w:lang w:val="fr-FR"/>
        </w:rPr>
        <w:t xml:space="preserve">CA n’a pas reçu de l’argent du Benin et avec </w:t>
      </w:r>
      <w:r>
        <w:rPr>
          <w:sz w:val="32"/>
          <w:szCs w:val="32"/>
          <w:lang w:val="fr-FR"/>
        </w:rPr>
        <w:t>Haiti</w:t>
      </w:r>
      <w:r>
        <w:rPr>
          <w:sz w:val="32"/>
          <w:szCs w:val="32"/>
          <w:lang w:val="fr-FR"/>
        </w:rPr>
        <w:t xml:space="preserve"> il y eut des communications ma</w:t>
      </w:r>
      <w:r>
        <w:rPr>
          <w:sz w:val="32"/>
          <w:szCs w:val="32"/>
          <w:lang w:val="fr-FR"/>
        </w:rPr>
        <w:t xml:space="preserve">is </w:t>
      </w:r>
      <w:r>
        <w:rPr>
          <w:sz w:val="32"/>
          <w:szCs w:val="32"/>
          <w:lang w:val="fr-FR"/>
        </w:rPr>
        <w:t>sans</w:t>
      </w:r>
      <w:r>
        <w:rPr>
          <w:sz w:val="32"/>
          <w:szCs w:val="32"/>
          <w:lang w:val="fr-FR"/>
        </w:rPr>
        <w:t xml:space="preserve"> un</w:t>
      </w:r>
      <w:r>
        <w:rPr>
          <w:sz w:val="32"/>
          <w:szCs w:val="32"/>
          <w:lang w:val="fr-FR"/>
        </w:rPr>
        <w:t xml:space="preserve"> résultat. Il faut suivre avec plus d’attention la gestion économique des </w:t>
      </w:r>
      <w:r>
        <w:rPr>
          <w:sz w:val="32"/>
          <w:szCs w:val="32"/>
          <w:lang w:val="fr-FR"/>
        </w:rPr>
        <w:t>Ridefs</w:t>
      </w:r>
      <w:r>
        <w:rPr>
          <w:sz w:val="32"/>
          <w:szCs w:val="32"/>
          <w:lang w:val="fr-FR"/>
        </w:rPr>
        <w:t xml:space="preserve">, les deux dernières ont produit des déficits y pour le Maroc on n’a aucune information. La </w:t>
      </w:r>
      <w:r>
        <w:rPr>
          <w:sz w:val="32"/>
          <w:szCs w:val="32"/>
          <w:lang w:val="fr-FR"/>
        </w:rPr>
        <w:t>Ridef</w:t>
      </w:r>
      <w:r>
        <w:rPr>
          <w:sz w:val="32"/>
          <w:szCs w:val="32"/>
          <w:lang w:val="fr-FR"/>
        </w:rPr>
        <w:t xml:space="preserve"> 2024 ne pourra pas avoir lieu  en </w:t>
      </w:r>
      <w:r>
        <w:rPr>
          <w:sz w:val="32"/>
          <w:szCs w:val="32"/>
          <w:lang w:val="fr-FR"/>
        </w:rPr>
        <w:t>Boulgarie</w:t>
      </w:r>
      <w:r>
        <w:rPr>
          <w:sz w:val="32"/>
          <w:szCs w:val="32"/>
          <w:lang w:val="fr-FR"/>
        </w:rPr>
        <w:t xml:space="preserve"> mais aucun autre mouvement s’est proposé.</w:t>
      </w:r>
    </w:p>
    <w:p>
      <w:pPr>
        <w:pStyle w:val="style0"/>
        <w:jc w:val="both"/>
        <w:rPr>
          <w:b/>
          <w:bCs/>
          <w:sz w:val="32"/>
          <w:szCs w:val="32"/>
          <w:lang w:val="fr-FR"/>
        </w:rPr>
      </w:pPr>
      <w:r>
        <w:rPr>
          <w:b/>
          <w:bCs/>
          <w:sz w:val="32"/>
          <w:szCs w:val="32"/>
          <w:lang w:val="fr-FR"/>
        </w:rPr>
        <w:t xml:space="preserve">4.Engagement de la FIMEM </w:t>
      </w:r>
    </w:p>
    <w:p>
      <w:pPr>
        <w:pStyle w:val="style0"/>
        <w:jc w:val="both"/>
        <w:rPr>
          <w:sz w:val="32"/>
          <w:szCs w:val="32"/>
          <w:lang w:val="fr-FR"/>
        </w:rPr>
      </w:pPr>
      <w:r>
        <w:rPr>
          <w:sz w:val="32"/>
          <w:szCs w:val="32"/>
          <w:lang w:val="fr-FR"/>
        </w:rPr>
        <w:t>On évalue positiv</w:t>
      </w:r>
      <w:r>
        <w:rPr>
          <w:sz w:val="32"/>
          <w:szCs w:val="32"/>
          <w:lang w:val="fr-FR"/>
        </w:rPr>
        <w:t>e</w:t>
      </w:r>
      <w:r>
        <w:rPr>
          <w:sz w:val="32"/>
          <w:szCs w:val="32"/>
          <w:lang w:val="fr-FR"/>
        </w:rPr>
        <w:t xml:space="preserve">ment la motion sur la </w:t>
      </w:r>
      <w:r>
        <w:rPr>
          <w:sz w:val="32"/>
          <w:szCs w:val="32"/>
          <w:lang w:val="fr-FR"/>
        </w:rPr>
        <w:t>necessit</w:t>
      </w:r>
      <w:r>
        <w:rPr>
          <w:sz w:val="32"/>
          <w:szCs w:val="32"/>
          <w:lang w:val="fr-FR"/>
        </w:rPr>
        <w:t>é</w:t>
      </w:r>
      <w:r>
        <w:rPr>
          <w:sz w:val="32"/>
          <w:szCs w:val="32"/>
          <w:lang w:val="fr-FR"/>
        </w:rPr>
        <w:t xml:space="preserve"> d’augmenter l’engagement social d</w:t>
      </w:r>
      <w:r>
        <w:rPr>
          <w:sz w:val="32"/>
          <w:szCs w:val="32"/>
          <w:lang w:val="fr-FR"/>
        </w:rPr>
        <w:t xml:space="preserve">u CA et du Mouvement de l’Ecole Moderne. Cette lutte dans le domaine éducatif est importante au  temps de l’avance d’un sens commun </w:t>
      </w:r>
      <w:r>
        <w:rPr>
          <w:sz w:val="32"/>
          <w:szCs w:val="32"/>
          <w:lang w:val="fr-FR"/>
        </w:rPr>
        <w:t>néo-liberal</w:t>
      </w:r>
      <w:r>
        <w:rPr>
          <w:sz w:val="32"/>
          <w:szCs w:val="32"/>
          <w:lang w:val="fr-FR"/>
        </w:rPr>
        <w:t xml:space="preserve">. Il faut en tenir compte lors de l’élection des membres du CA. On propose d’instituer une commission à ce propos. </w:t>
      </w:r>
    </w:p>
    <w:p>
      <w:pPr>
        <w:pStyle w:val="style0"/>
        <w:jc w:val="both"/>
        <w:rPr>
          <w:sz w:val="32"/>
          <w:szCs w:val="32"/>
          <w:lang w:val="fr-FR"/>
        </w:rPr>
      </w:pPr>
      <w:r>
        <w:rPr>
          <w:sz w:val="32"/>
          <w:szCs w:val="32"/>
          <w:lang w:val="fr-FR"/>
        </w:rPr>
        <w:t>La FIMEM doit soutenir tou</w:t>
      </w:r>
      <w:r>
        <w:rPr>
          <w:sz w:val="32"/>
          <w:szCs w:val="32"/>
          <w:lang w:val="fr-FR"/>
        </w:rPr>
        <w:t xml:space="preserve">s les principes de la pédagogie populaire, née pour </w:t>
      </w:r>
      <w:r>
        <w:rPr>
          <w:sz w:val="32"/>
          <w:szCs w:val="32"/>
          <w:lang w:val="fr-FR"/>
        </w:rPr>
        <w:t xml:space="preserve">réaliser </w:t>
      </w:r>
      <w:r>
        <w:rPr>
          <w:sz w:val="32"/>
          <w:szCs w:val="32"/>
          <w:lang w:val="fr-FR"/>
        </w:rPr>
        <w:t xml:space="preserve"> des conditions d’</w:t>
      </w:r>
      <w:r>
        <w:rPr>
          <w:sz w:val="32"/>
          <w:szCs w:val="32"/>
          <w:lang w:val="fr-FR"/>
        </w:rPr>
        <w:t>é</w:t>
      </w:r>
      <w:r>
        <w:rPr>
          <w:sz w:val="32"/>
          <w:szCs w:val="32"/>
          <w:lang w:val="fr-FR"/>
        </w:rPr>
        <w:t xml:space="preserve">mancipation pour tout le monde. Dans un monde toujours plus interdépendant il faut soutenir une éducation planétaire et les droits pour tout le monde. </w:t>
      </w:r>
    </w:p>
    <w:p>
      <w:pPr>
        <w:pStyle w:val="style0"/>
        <w:jc w:val="both"/>
        <w:rPr>
          <w:b/>
          <w:bCs/>
          <w:sz w:val="32"/>
          <w:szCs w:val="32"/>
          <w:lang w:val="fr-FR"/>
        </w:rPr>
      </w:pPr>
      <w:r>
        <w:rPr>
          <w:b/>
          <w:bCs/>
          <w:sz w:val="32"/>
          <w:szCs w:val="32"/>
          <w:lang w:val="fr-FR"/>
        </w:rPr>
        <w:t>5.Commissions</w:t>
      </w:r>
    </w:p>
    <w:p>
      <w:pPr>
        <w:pStyle w:val="style0"/>
        <w:jc w:val="both"/>
        <w:rPr>
          <w:sz w:val="32"/>
          <w:szCs w:val="32"/>
          <w:lang w:val="fr-FR"/>
        </w:rPr>
      </w:pPr>
      <w:r>
        <w:rPr>
          <w:sz w:val="32"/>
          <w:szCs w:val="32"/>
          <w:lang w:val="fr-FR"/>
        </w:rPr>
        <w:t xml:space="preserve">Les commissions se sont formées à la suite de la proposition de l’AG en Suède. </w:t>
      </w:r>
    </w:p>
    <w:p>
      <w:pPr>
        <w:pStyle w:val="style0"/>
        <w:jc w:val="both"/>
        <w:rPr>
          <w:sz w:val="32"/>
          <w:szCs w:val="32"/>
          <w:lang w:val="fr-FR"/>
        </w:rPr>
      </w:pPr>
      <w:r>
        <w:rPr>
          <w:sz w:val="32"/>
          <w:szCs w:val="32"/>
          <w:lang w:val="fr-FR"/>
        </w:rPr>
        <w:t>C’est un essai d</w:t>
      </w:r>
      <w:r>
        <w:rPr>
          <w:sz w:val="32"/>
          <w:szCs w:val="32"/>
          <w:lang w:val="fr-FR"/>
        </w:rPr>
        <w:t xml:space="preserve">e </w:t>
      </w:r>
      <w:r>
        <w:rPr>
          <w:sz w:val="32"/>
          <w:szCs w:val="32"/>
          <w:lang w:val="fr-FR"/>
        </w:rPr>
        <w:t xml:space="preserve">stimuler la participation internationale. On discute s’il faut qu’il y </w:t>
      </w:r>
      <w:r>
        <w:rPr>
          <w:sz w:val="32"/>
          <w:szCs w:val="32"/>
          <w:lang w:val="fr-FR"/>
        </w:rPr>
        <w:t>aie</w:t>
      </w:r>
      <w:r>
        <w:rPr>
          <w:sz w:val="32"/>
          <w:szCs w:val="32"/>
          <w:lang w:val="fr-FR"/>
        </w:rPr>
        <w:t xml:space="preserve"> une  forme d’autorisation par son mouvement mais on distingue parmi les commissions techniques et les philosophiques-politiques. Ce sont ces dernières dont les membres  doivent  avoir un accord avec son mouvement. Une commission n’a pas pouvoir décisionnel. </w:t>
      </w:r>
      <w:r>
        <w:rPr>
          <w:sz w:val="32"/>
          <w:szCs w:val="32"/>
          <w:lang w:val="fr-FR"/>
        </w:rPr>
        <w:t xml:space="preserve">On continue le débat sur la </w:t>
      </w:r>
      <w:r>
        <w:rPr>
          <w:sz w:val="32"/>
          <w:szCs w:val="32"/>
          <w:lang w:val="fr-FR"/>
        </w:rPr>
        <w:t>reglementation</w:t>
      </w:r>
      <w:r>
        <w:rPr>
          <w:sz w:val="32"/>
          <w:szCs w:val="32"/>
          <w:lang w:val="fr-FR"/>
        </w:rPr>
        <w:t xml:space="preserve"> des commissions le dimanche prochain. </w:t>
      </w:r>
    </w:p>
    <w:p>
      <w:pPr>
        <w:pStyle w:val="style0"/>
        <w:jc w:val="both"/>
        <w:rPr>
          <w:b/>
          <w:bCs/>
          <w:sz w:val="32"/>
          <w:szCs w:val="32"/>
          <w:lang w:val="fr-FR"/>
        </w:rPr>
      </w:pPr>
      <w:r>
        <w:rPr>
          <w:b/>
          <w:bCs/>
          <w:sz w:val="32"/>
          <w:szCs w:val="32"/>
          <w:lang w:val="fr-FR"/>
        </w:rPr>
        <w:t>6.Nouveaux mouvements</w:t>
      </w:r>
    </w:p>
    <w:p>
      <w:pPr>
        <w:pStyle w:val="style0"/>
        <w:jc w:val="both"/>
        <w:rPr>
          <w:sz w:val="32"/>
          <w:szCs w:val="32"/>
          <w:lang w:val="fr-FR"/>
        </w:rPr>
      </w:pPr>
      <w:r>
        <w:rPr>
          <w:sz w:val="32"/>
          <w:szCs w:val="32"/>
          <w:lang w:val="fr-FR"/>
        </w:rPr>
        <w:t xml:space="preserve">On soutient que les mouvements tels que Ghana et Congo  devraient éclaircir son position sur la </w:t>
      </w:r>
      <w:r>
        <w:rPr>
          <w:sz w:val="32"/>
          <w:szCs w:val="32"/>
          <w:lang w:val="fr-FR"/>
        </w:rPr>
        <w:t>laicité</w:t>
      </w:r>
      <w:r>
        <w:rPr>
          <w:sz w:val="32"/>
          <w:szCs w:val="32"/>
          <w:lang w:val="fr-FR"/>
        </w:rPr>
        <w:t xml:space="preserve"> et sur d’autres aspects prévus par la Charte de l’Ecole Moderne. </w:t>
      </w:r>
    </w:p>
    <w:p>
      <w:pPr>
        <w:pStyle w:val="style0"/>
        <w:jc w:val="both"/>
        <w:rPr>
          <w:sz w:val="32"/>
          <w:szCs w:val="32"/>
          <w:lang w:val="fr-FR"/>
        </w:rPr>
      </w:pPr>
      <w:r>
        <w:rPr>
          <w:sz w:val="32"/>
          <w:szCs w:val="32"/>
          <w:lang w:val="fr-FR"/>
        </w:rPr>
        <w:t xml:space="preserve">La REMFA leur  envoya une lettre pour leur demander leur position, seulement Ghana a répondu. </w:t>
      </w:r>
    </w:p>
    <w:p>
      <w:pPr>
        <w:pStyle w:val="style0"/>
        <w:jc w:val="both"/>
        <w:rPr>
          <w:b/>
          <w:bCs/>
          <w:sz w:val="32"/>
          <w:szCs w:val="32"/>
          <w:lang w:val="fr-FR"/>
        </w:rPr>
      </w:pPr>
      <w:r>
        <w:rPr>
          <w:b/>
          <w:bCs/>
          <w:sz w:val="32"/>
          <w:szCs w:val="32"/>
          <w:lang w:val="fr-FR"/>
        </w:rPr>
        <w:t>7. Double charge</w:t>
      </w:r>
    </w:p>
    <w:p>
      <w:pPr>
        <w:pStyle w:val="style0"/>
        <w:jc w:val="both"/>
        <w:rPr>
          <w:sz w:val="32"/>
          <w:szCs w:val="32"/>
          <w:lang w:val="fr-FR"/>
        </w:rPr>
      </w:pPr>
      <w:r>
        <w:rPr>
          <w:sz w:val="32"/>
          <w:szCs w:val="32"/>
          <w:lang w:val="fr-FR"/>
        </w:rPr>
        <w:t>On n’est pas d’accord avec la proposition de Mariel sur l’</w:t>
      </w:r>
      <w:r>
        <w:rPr>
          <w:sz w:val="32"/>
          <w:szCs w:val="32"/>
          <w:lang w:val="fr-FR"/>
        </w:rPr>
        <w:t>empechement</w:t>
      </w:r>
      <w:r>
        <w:rPr>
          <w:sz w:val="32"/>
          <w:szCs w:val="32"/>
          <w:lang w:val="fr-FR"/>
        </w:rPr>
        <w:t xml:space="preserve"> de la participation d’un membre du comité organisateur de la </w:t>
      </w:r>
      <w:r>
        <w:rPr>
          <w:sz w:val="32"/>
          <w:szCs w:val="32"/>
          <w:lang w:val="fr-FR"/>
        </w:rPr>
        <w:t>Ridef</w:t>
      </w:r>
      <w:r>
        <w:rPr>
          <w:sz w:val="32"/>
          <w:szCs w:val="32"/>
          <w:lang w:val="fr-FR"/>
        </w:rPr>
        <w:t xml:space="preserve"> au CA. </w:t>
      </w:r>
    </w:p>
    <w:p>
      <w:pPr>
        <w:pStyle w:val="style0"/>
        <w:jc w:val="both"/>
        <w:rPr>
          <w:b/>
          <w:bCs/>
          <w:sz w:val="32"/>
          <w:szCs w:val="32"/>
          <w:lang w:val="fr-FR"/>
        </w:rPr>
      </w:pPr>
      <w:r>
        <w:rPr>
          <w:b/>
          <w:bCs/>
          <w:sz w:val="32"/>
          <w:szCs w:val="32"/>
          <w:lang w:val="fr-FR"/>
        </w:rPr>
        <w:t xml:space="preserve">8. Bourse </w:t>
      </w:r>
      <w:r>
        <w:rPr>
          <w:b/>
          <w:bCs/>
          <w:sz w:val="32"/>
          <w:szCs w:val="32"/>
          <w:lang w:val="fr-FR"/>
        </w:rPr>
        <w:t>Benaiges</w:t>
      </w:r>
      <w:r>
        <w:rPr>
          <w:b/>
          <w:bCs/>
          <w:sz w:val="32"/>
          <w:szCs w:val="32"/>
          <w:lang w:val="fr-FR"/>
        </w:rPr>
        <w:t xml:space="preserve"> </w:t>
      </w:r>
    </w:p>
    <w:p>
      <w:pPr>
        <w:pStyle w:val="style0"/>
        <w:jc w:val="both"/>
        <w:rPr>
          <w:sz w:val="32"/>
          <w:szCs w:val="32"/>
          <w:lang w:val="fr-FR"/>
        </w:rPr>
      </w:pPr>
      <w:r>
        <w:rPr>
          <w:sz w:val="32"/>
          <w:szCs w:val="32"/>
          <w:lang w:val="fr-FR"/>
        </w:rPr>
        <w:t xml:space="preserve">Le MCEP donne des informations sur la bourse. Ils expliquent tous les passages de la constitution de la bourse et les problèmes actuels qu’elle rencontre. Ils soutiennent qu’il n’y a aucune raison pour le manque de convocation de la bourse. </w:t>
      </w:r>
      <w:r>
        <w:rPr>
          <w:sz w:val="32"/>
          <w:szCs w:val="32"/>
          <w:lang w:val="fr-FR"/>
        </w:rPr>
        <w:t>Les participants appu</w:t>
      </w:r>
      <w:r>
        <w:rPr>
          <w:sz w:val="32"/>
          <w:szCs w:val="32"/>
          <w:lang w:val="fr-FR"/>
        </w:rPr>
        <w:t>i</w:t>
      </w:r>
      <w:r>
        <w:rPr>
          <w:sz w:val="32"/>
          <w:szCs w:val="32"/>
          <w:lang w:val="fr-FR"/>
        </w:rPr>
        <w:t xml:space="preserve">ent la motion du MCEP. </w:t>
      </w:r>
    </w:p>
    <w:p>
      <w:pPr>
        <w:pStyle w:val="style0"/>
        <w:jc w:val="both"/>
        <w:rPr>
          <w:sz w:val="32"/>
          <w:szCs w:val="32"/>
          <w:lang w:val="fr-FR"/>
        </w:rPr>
      </w:pPr>
      <w:r>
        <w:rPr>
          <w:sz w:val="32"/>
          <w:szCs w:val="32"/>
          <w:lang w:val="fr-FR"/>
        </w:rPr>
        <w:t>On pense que ce soit important que la FIMEM aie des outils, des publications pour la diffusion. On demande au  CA de convoquer tout de suite la bourse, de faire le virement prévu et de laisser l’organisation actuelle sin former une nouvelle commission du moment que le jury fonctionne. On a rencontré d</w:t>
      </w:r>
      <w:r>
        <w:rPr>
          <w:sz w:val="32"/>
          <w:szCs w:val="32"/>
          <w:lang w:val="fr-FR"/>
        </w:rPr>
        <w:t>é</w:t>
      </w:r>
      <w:r>
        <w:rPr>
          <w:sz w:val="32"/>
          <w:szCs w:val="32"/>
          <w:lang w:val="fr-FR"/>
        </w:rPr>
        <w:t>sagréable l’</w:t>
      </w:r>
      <w:r>
        <w:rPr>
          <w:sz w:val="32"/>
          <w:szCs w:val="32"/>
          <w:lang w:val="fr-FR"/>
        </w:rPr>
        <w:t>actitude</w:t>
      </w:r>
      <w:r>
        <w:rPr>
          <w:sz w:val="32"/>
          <w:szCs w:val="32"/>
          <w:lang w:val="fr-FR"/>
        </w:rPr>
        <w:t xml:space="preserve"> très fiscale de Flor. Sur la participation de Flor au  CA le MEPA n’est pas d’accord avec la proc</w:t>
      </w:r>
      <w:r>
        <w:rPr>
          <w:sz w:val="32"/>
          <w:szCs w:val="32"/>
          <w:lang w:val="fr-FR"/>
        </w:rPr>
        <w:t>é</w:t>
      </w:r>
      <w:r>
        <w:rPr>
          <w:sz w:val="32"/>
          <w:szCs w:val="32"/>
          <w:lang w:val="fr-FR"/>
        </w:rPr>
        <w:t xml:space="preserve">dure qu’on a mis en place. Au principe le CA </w:t>
      </w:r>
      <w:r>
        <w:rPr>
          <w:sz w:val="32"/>
          <w:szCs w:val="32"/>
          <w:lang w:val="fr-FR"/>
        </w:rPr>
        <w:t xml:space="preserve">a communiqué que pour un participant volontaire il n’était pas prévu un remboursement, mais après l’acceptation de Flor ils ont changé d’avis. </w:t>
      </w:r>
    </w:p>
    <w:p>
      <w:pPr>
        <w:pStyle w:val="style0"/>
        <w:jc w:val="both"/>
        <w:rPr>
          <w:b/>
          <w:bCs/>
          <w:sz w:val="32"/>
          <w:szCs w:val="32"/>
          <w:lang w:val="fr-FR"/>
        </w:rPr>
      </w:pPr>
      <w:r>
        <w:rPr>
          <w:b/>
          <w:bCs/>
          <w:sz w:val="32"/>
          <w:szCs w:val="32"/>
          <w:lang w:val="fr-FR"/>
        </w:rPr>
        <w:t>9. Membres du CA</w:t>
      </w:r>
    </w:p>
    <w:p>
      <w:pPr>
        <w:pStyle w:val="style0"/>
        <w:jc w:val="both"/>
        <w:rPr>
          <w:sz w:val="32"/>
          <w:szCs w:val="32"/>
          <w:lang w:val="fr-FR"/>
        </w:rPr>
      </w:pPr>
      <w:r>
        <w:rPr>
          <w:sz w:val="32"/>
          <w:szCs w:val="32"/>
          <w:lang w:val="fr-FR"/>
        </w:rPr>
        <w:t xml:space="preserve">On n’aurait pas </w:t>
      </w:r>
      <w:r>
        <w:rPr>
          <w:sz w:val="32"/>
          <w:szCs w:val="32"/>
          <w:lang w:val="fr-FR"/>
        </w:rPr>
        <w:t>du</w:t>
      </w:r>
      <w:r>
        <w:rPr>
          <w:sz w:val="32"/>
          <w:szCs w:val="32"/>
          <w:lang w:val="fr-FR"/>
        </w:rPr>
        <w:t xml:space="preserve"> laisser à l’AG en Suède sortir u n CA de 4 membres parce que chaque choix ne pouvait pas être tout à fait régulière. Par un accord des </w:t>
      </w:r>
      <w:r>
        <w:rPr>
          <w:sz w:val="32"/>
          <w:szCs w:val="32"/>
          <w:lang w:val="fr-FR"/>
        </w:rPr>
        <w:t>d</w:t>
      </w:r>
      <w:r>
        <w:rPr>
          <w:sz w:val="32"/>
          <w:szCs w:val="32"/>
          <w:lang w:val="fr-FR"/>
        </w:rPr>
        <w:t>e</w:t>
      </w:r>
      <w:r>
        <w:rPr>
          <w:sz w:val="32"/>
          <w:szCs w:val="32"/>
          <w:lang w:val="fr-FR"/>
        </w:rPr>
        <w:t>legués</w:t>
      </w:r>
      <w:r>
        <w:rPr>
          <w:sz w:val="32"/>
          <w:szCs w:val="32"/>
          <w:lang w:val="fr-FR"/>
        </w:rPr>
        <w:t xml:space="preserve"> on peut  essayer de trouver un cinquième membre. Pour les membres il faut aussi prévoir un/e remplaçant/e proposé/e par son mouvement. </w:t>
      </w:r>
    </w:p>
    <w:p>
      <w:pPr>
        <w:pStyle w:val="style0"/>
        <w:jc w:val="both"/>
        <w:rPr>
          <w:b/>
          <w:bCs/>
          <w:sz w:val="32"/>
          <w:szCs w:val="32"/>
          <w:lang w:val="fr-FR"/>
        </w:rPr>
      </w:pPr>
      <w:r>
        <w:rPr>
          <w:b/>
          <w:bCs/>
          <w:sz w:val="32"/>
          <w:szCs w:val="32"/>
          <w:lang w:val="fr-FR"/>
        </w:rPr>
        <w:t>10. Motions n. 6 et 7</w:t>
      </w:r>
    </w:p>
    <w:p>
      <w:pPr>
        <w:pStyle w:val="style0"/>
        <w:jc w:val="both"/>
        <w:rPr>
          <w:sz w:val="32"/>
          <w:szCs w:val="32"/>
          <w:lang w:val="fr-FR"/>
        </w:rPr>
      </w:pPr>
      <w:r>
        <w:rPr>
          <w:sz w:val="32"/>
          <w:szCs w:val="32"/>
          <w:lang w:val="fr-FR"/>
        </w:rPr>
        <w:t xml:space="preserve">On </w:t>
      </w:r>
      <w:r>
        <w:rPr>
          <w:sz w:val="32"/>
          <w:szCs w:val="32"/>
          <w:lang w:val="fr-FR"/>
        </w:rPr>
        <w:t>prèsente</w:t>
      </w:r>
      <w:r>
        <w:rPr>
          <w:sz w:val="32"/>
          <w:szCs w:val="32"/>
          <w:lang w:val="fr-FR"/>
        </w:rPr>
        <w:t xml:space="preserve"> les deux dernières motions des mouvements de langue. </w:t>
      </w:r>
    </w:p>
    <w:p>
      <w:pPr>
        <w:pStyle w:val="style0"/>
        <w:jc w:val="both"/>
        <w:rPr>
          <w:sz w:val="32"/>
          <w:szCs w:val="32"/>
          <w:lang w:val="fr-FR"/>
        </w:rPr>
      </w:pPr>
      <w:r>
        <w:rPr>
          <w:sz w:val="32"/>
          <w:szCs w:val="32"/>
          <w:lang w:val="fr-FR"/>
        </w:rPr>
        <w:t>La n° 6 : on doit éduquer à la connaissance et à la pratique des limitations parmi les êtres humains et la nature.</w:t>
      </w:r>
    </w:p>
    <w:p>
      <w:pPr>
        <w:pStyle w:val="style0"/>
        <w:jc w:val="both"/>
        <w:rPr>
          <w:sz w:val="32"/>
          <w:szCs w:val="32"/>
          <w:lang w:val="fr-FR"/>
        </w:rPr>
      </w:pPr>
      <w:r>
        <w:rPr>
          <w:sz w:val="32"/>
          <w:szCs w:val="32"/>
          <w:lang w:val="fr-FR"/>
        </w:rPr>
        <w:t xml:space="preserve">La n° 7 est sur la justice sociale. </w:t>
      </w:r>
    </w:p>
    <w:p>
      <w:pPr>
        <w:pStyle w:val="style0"/>
        <w:jc w:val="both"/>
        <w:rPr>
          <w:sz w:val="32"/>
          <w:szCs w:val="32"/>
          <w:lang w:val="fr-FR"/>
        </w:rPr>
      </w:pPr>
      <w:r>
        <w:rPr>
          <w:sz w:val="32"/>
          <w:szCs w:val="32"/>
          <w:lang w:val="fr-FR"/>
        </w:rPr>
        <w:t xml:space="preserve">La REMFA propose aussi la défense de l’école publique. </w:t>
      </w:r>
    </w:p>
    <w:p>
      <w:pPr>
        <w:pStyle w:val="style0"/>
        <w:jc w:val="both"/>
        <w:rPr>
          <w:b/>
          <w:bCs/>
          <w:sz w:val="32"/>
          <w:szCs w:val="32"/>
          <w:lang w:val="fr-FR"/>
        </w:rPr>
      </w:pPr>
      <w:r>
        <w:rPr>
          <w:b/>
          <w:bCs/>
          <w:sz w:val="32"/>
          <w:szCs w:val="32"/>
          <w:lang w:val="fr-FR"/>
        </w:rPr>
        <w:t>11. L’AG 3</w:t>
      </w:r>
    </w:p>
    <w:p>
      <w:pPr>
        <w:pStyle w:val="style0"/>
        <w:jc w:val="both"/>
        <w:rPr>
          <w:sz w:val="32"/>
          <w:szCs w:val="32"/>
          <w:lang w:val="fr-FR"/>
        </w:rPr>
      </w:pPr>
      <w:r>
        <w:rPr>
          <w:sz w:val="32"/>
          <w:szCs w:val="32"/>
          <w:lang w:val="fr-FR"/>
        </w:rPr>
        <w:t xml:space="preserve">On discute l’organisation de la AG. La proposition du CA </w:t>
      </w:r>
      <w:r>
        <w:rPr>
          <w:sz w:val="32"/>
          <w:szCs w:val="32"/>
          <w:lang w:val="fr-FR"/>
        </w:rPr>
        <w:t>concernante</w:t>
      </w:r>
      <w:r>
        <w:rPr>
          <w:sz w:val="32"/>
          <w:szCs w:val="32"/>
          <w:lang w:val="fr-FR"/>
        </w:rPr>
        <w:t xml:space="preserve"> une </w:t>
      </w:r>
      <w:r>
        <w:rPr>
          <w:sz w:val="32"/>
          <w:szCs w:val="32"/>
          <w:lang w:val="fr-FR"/>
        </w:rPr>
        <w:t>assamblée</w:t>
      </w:r>
      <w:r>
        <w:rPr>
          <w:sz w:val="32"/>
          <w:szCs w:val="32"/>
          <w:lang w:val="fr-FR"/>
        </w:rPr>
        <w:t xml:space="preserve"> </w:t>
      </w:r>
      <w:r>
        <w:rPr>
          <w:sz w:val="32"/>
          <w:szCs w:val="32"/>
          <w:lang w:val="fr-FR"/>
        </w:rPr>
        <w:t>reservée</w:t>
      </w:r>
      <w:r>
        <w:rPr>
          <w:sz w:val="32"/>
          <w:szCs w:val="32"/>
          <w:lang w:val="fr-FR"/>
        </w:rPr>
        <w:t xml:space="preserve"> seulement aux </w:t>
      </w:r>
      <w:r>
        <w:rPr>
          <w:sz w:val="32"/>
          <w:szCs w:val="32"/>
          <w:lang w:val="fr-FR"/>
        </w:rPr>
        <w:t>delegués</w:t>
      </w:r>
      <w:r>
        <w:rPr>
          <w:sz w:val="32"/>
          <w:szCs w:val="32"/>
          <w:lang w:val="fr-FR"/>
        </w:rPr>
        <w:t xml:space="preserve"> et avec la </w:t>
      </w:r>
      <w:r>
        <w:rPr>
          <w:sz w:val="32"/>
          <w:szCs w:val="32"/>
          <w:lang w:val="fr-FR"/>
        </w:rPr>
        <w:t>cloture</w:t>
      </w:r>
      <w:r>
        <w:rPr>
          <w:sz w:val="32"/>
          <w:szCs w:val="32"/>
          <w:lang w:val="fr-FR"/>
        </w:rPr>
        <w:t xml:space="preserve"> des thèmes à discuter est rejetée.</w:t>
      </w:r>
    </w:p>
    <w:p>
      <w:pPr>
        <w:pStyle w:val="style0"/>
        <w:jc w:val="both"/>
        <w:rPr>
          <w:sz w:val="32"/>
          <w:szCs w:val="32"/>
          <w:lang w:val="fr-FR"/>
        </w:rPr>
      </w:pPr>
      <w:r>
        <w:rPr>
          <w:sz w:val="32"/>
          <w:szCs w:val="32"/>
          <w:lang w:val="fr-FR"/>
        </w:rPr>
        <w:t xml:space="preserve">On propose une assemblée ouverte à tout le monde comme la forme la plus démocratique. Si la FIMEM est une organisation démocratique, ou est-il dit ce qu’on peut discuter et lorsque, et qui ? La tache du  CA qui est un organisme élu c’est de favoriser une réunion dans le maximum de démocratie possible. </w:t>
      </w:r>
    </w:p>
    <w:p>
      <w:pPr>
        <w:pStyle w:val="style0"/>
        <w:jc w:val="both"/>
        <w:rPr>
          <w:sz w:val="32"/>
          <w:szCs w:val="32"/>
          <w:lang w:val="fr-FR"/>
        </w:rPr>
      </w:pPr>
      <w:r>
        <w:rPr>
          <w:sz w:val="32"/>
          <w:szCs w:val="32"/>
          <w:lang w:val="fr-FR"/>
        </w:rPr>
        <w:t xml:space="preserve">On enverra au  CA le texte de la REMFA. L’ordre du  jour sera ce qui est proposé par le CA mais en </w:t>
      </w:r>
      <w:r>
        <w:rPr>
          <w:sz w:val="32"/>
          <w:szCs w:val="32"/>
          <w:lang w:val="fr-FR"/>
        </w:rPr>
        <w:t>ajoignant</w:t>
      </w:r>
      <w:r>
        <w:rPr>
          <w:sz w:val="32"/>
          <w:szCs w:val="32"/>
          <w:lang w:val="fr-FR"/>
        </w:rPr>
        <w:t xml:space="preserve"> à chaque point les motions que nous sollicitons soient discutés</w:t>
      </w:r>
      <w:r>
        <w:rPr>
          <w:sz w:val="32"/>
          <w:szCs w:val="32"/>
          <w:lang w:val="fr-FR"/>
        </w:rPr>
        <w:t xml:space="preserve"> et votés. </w:t>
      </w:r>
    </w:p>
    <w:p>
      <w:pPr>
        <w:pStyle w:val="style0"/>
        <w:jc w:val="both"/>
        <w:rPr>
          <w:sz w:val="32"/>
          <w:szCs w:val="32"/>
          <w:lang w:val="fr-FR"/>
        </w:rPr>
      </w:pPr>
      <w:r>
        <w:rPr>
          <w:sz w:val="32"/>
          <w:szCs w:val="32"/>
          <w:lang w:val="fr-FR"/>
        </w:rPr>
        <w:t>Alfredo présentera ces point à la commission AG virtuelle le 20 et Teresita avant le 14 int</w:t>
      </w:r>
      <w:r>
        <w:rPr>
          <w:sz w:val="32"/>
          <w:szCs w:val="32"/>
          <w:lang w:val="fr-FR"/>
        </w:rPr>
        <w:t>é</w:t>
      </w:r>
      <w:r>
        <w:rPr>
          <w:sz w:val="32"/>
          <w:szCs w:val="32"/>
          <w:lang w:val="fr-FR"/>
        </w:rPr>
        <w:t xml:space="preserve">grera de cette façon l’ODJ. </w:t>
      </w:r>
    </w:p>
    <w:p>
      <w:pPr>
        <w:pStyle w:val="style0"/>
        <w:jc w:val="both"/>
        <w:rPr>
          <w:sz w:val="32"/>
          <w:szCs w:val="32"/>
          <w:lang w:val="fr-FR"/>
        </w:rPr>
      </w:pPr>
      <w:r>
        <w:rPr>
          <w:sz w:val="32"/>
          <w:szCs w:val="32"/>
          <w:lang w:val="fr-FR"/>
        </w:rPr>
        <w:t xml:space="preserve">Le MMEM propose nommer Teresita Présidente d’honneur de la FIMEM. </w:t>
      </w:r>
    </w:p>
    <w:p>
      <w:pPr>
        <w:pStyle w:val="style0"/>
        <w:jc w:val="both"/>
        <w:rPr>
          <w:sz w:val="32"/>
          <w:szCs w:val="32"/>
          <w:lang w:val="fr-FR"/>
        </w:rPr>
      </w:pPr>
      <w:r>
        <w:rPr>
          <w:sz w:val="32"/>
          <w:szCs w:val="32"/>
          <w:lang w:val="fr-FR"/>
        </w:rPr>
        <w:t xml:space="preserve">La réunion achève au 23 :30 heure </w:t>
      </w:r>
      <w:r>
        <w:rPr>
          <w:sz w:val="32"/>
          <w:szCs w:val="32"/>
          <w:lang w:val="fr-FR"/>
        </w:rPr>
        <w:t>éuropéenne</w:t>
      </w:r>
      <w:r>
        <w:rPr>
          <w:sz w:val="32"/>
          <w:szCs w:val="32"/>
          <w:lang w:val="fr-FR"/>
        </w:rPr>
        <w:t xml:space="preserve">. </w:t>
      </w:r>
      <w:r>
        <w:rPr>
          <w:sz w:val="32"/>
          <w:szCs w:val="32"/>
          <w:lang w:val="fr-FR"/>
        </w:rPr>
        <w:t xml:space="preserve"> </w:t>
      </w:r>
    </w:p>
    <w:p>
      <w:pPr>
        <w:pStyle w:val="style0"/>
        <w:jc w:val="both"/>
        <w:rPr>
          <w:b/>
          <w:bCs/>
          <w:sz w:val="32"/>
          <w:szCs w:val="32"/>
          <w:lang w:val="fr-FR"/>
        </w:rPr>
      </w:pPr>
    </w:p>
    <w:p>
      <w:pPr>
        <w:pStyle w:val="style0"/>
        <w:jc w:val="both"/>
        <w:rPr>
          <w:sz w:val="32"/>
          <w:szCs w:val="32"/>
          <w:lang w:val="fr-FR"/>
        </w:rPr>
      </w:pPr>
    </w:p>
    <w:p>
      <w:pPr>
        <w:pStyle w:val="style0"/>
        <w:jc w:val="both"/>
        <w:rPr>
          <w:sz w:val="32"/>
          <w:szCs w:val="32"/>
          <w:lang w:val="fr-FR"/>
        </w:rPr>
      </w:pPr>
      <w:r>
        <w:rPr>
          <w:sz w:val="32"/>
          <w:szCs w:val="32"/>
          <w:lang w:val="fr-FR"/>
        </w:rPr>
        <w:t xml:space="preserve"> </w:t>
      </w:r>
    </w:p>
    <w:p>
      <w:pPr>
        <w:pStyle w:val="style0"/>
        <w:jc w:val="both"/>
        <w:rPr>
          <w:sz w:val="32"/>
          <w:szCs w:val="32"/>
          <w:lang w:val="fr-FR"/>
        </w:rPr>
      </w:pPr>
      <w:r>
        <w:rPr>
          <w:sz w:val="32"/>
          <w:szCs w:val="32"/>
          <w:lang w:val="fr-FR"/>
        </w:rPr>
        <w:t xml:space="preserve"> </w:t>
      </w:r>
    </w:p>
    <w:p>
      <w:pPr>
        <w:pStyle w:val="style0"/>
        <w:jc w:val="both"/>
        <w:rPr>
          <w:sz w:val="32"/>
          <w:szCs w:val="32"/>
          <w:lang w:val="fr-FR"/>
        </w:rPr>
      </w:pPr>
      <w:r>
        <w:rPr>
          <w:sz w:val="32"/>
          <w:szCs w:val="32"/>
          <w:lang w:val="fr-FR"/>
        </w:rPr>
        <w:t xml:space="preserve"> </w:t>
      </w:r>
    </w:p>
    <w:p>
      <w:pPr>
        <w:pStyle w:val="style0"/>
        <w:jc w:val="both"/>
        <w:rPr>
          <w:sz w:val="32"/>
          <w:szCs w:val="32"/>
          <w:lang w:val="fr-FR"/>
        </w:rPr>
      </w:pPr>
    </w:p>
    <w:sectPr>
      <w:pgSz w:w="11906" w:h="16838" w:orient="portrait"/>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4260E0E"/>
    <w:lvl w:ilvl="0" w:tplc="F7145FA4">
      <w:start w:val="1"/>
      <w:numFmt w:val="decimal"/>
      <w:lvlText w:val="%1."/>
      <w:lvlJc w:val="left"/>
      <w:pPr>
        <w:ind w:left="720" w:hanging="360"/>
      </w:pPr>
      <w:rPr>
        <w:rFonts w:hint="default"/>
        <w:sz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110"/>
  <w:doNotDisplayPageBoundaries/>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t-IT"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1141</Words>
  <Pages>1</Pages>
  <Characters>5624</Characters>
  <Application>WPS Office</Application>
  <DocSecurity>0</DocSecurity>
  <Paragraphs>53</Paragraphs>
  <ScaleCrop>false</ScaleCrop>
  <LinksUpToDate>false</LinksUpToDate>
  <CharactersWithSpaces>6768</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2020-08-14T19:53:26Z</dcterms:created>
  <dc:creator>Giancarlo</dc:creator>
  <lastModifiedBy>Redmi Note 8 Pro</lastModifiedBy>
  <dcterms:modified xsi:type="dcterms:W3CDTF">2020-08-14T19:53:26Z</dcterms:modified>
  <revision>11</revision>
</coreProperties>
</file>

<file path=docProps/custom.xml><?xml version="1.0" encoding="utf-8"?>
<Properties xmlns="http://schemas.openxmlformats.org/officeDocument/2006/custom-properties" xmlns:vt="http://schemas.openxmlformats.org/officeDocument/2006/docPropsVTypes"/>
</file>